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F1" w:rsidRPr="002A32F1" w:rsidRDefault="00523E86" w:rsidP="00523E86">
      <w:pPr>
        <w:pStyle w:val="af"/>
        <w:tabs>
          <w:tab w:val="left" w:pos="2835"/>
        </w:tabs>
        <w:ind w:right="-852"/>
        <w:rPr>
          <w:b/>
          <w:sz w:val="26"/>
          <w:szCs w:val="26"/>
          <w:lang w:val="x-none" w:eastAsia="x-none"/>
        </w:rPr>
      </w:pPr>
      <w:r>
        <w:rPr>
          <w:b/>
          <w:bCs/>
          <w:color w:val="000000"/>
          <w:sz w:val="26"/>
          <w:szCs w:val="26"/>
          <w:lang w:eastAsia="x-none"/>
        </w:rPr>
        <w:t>Мероприятия по обеспечению антитеррористической защищённости</w:t>
      </w:r>
    </w:p>
    <w:p w:rsidR="00B113E2" w:rsidRPr="00B113E2" w:rsidRDefault="00B113E2" w:rsidP="00B113E2">
      <w:pPr>
        <w:tabs>
          <w:tab w:val="left" w:pos="993"/>
        </w:tabs>
        <w:ind w:left="426" w:right="-852" w:firstLine="567"/>
        <w:rPr>
          <w:b/>
          <w:sz w:val="26"/>
          <w:szCs w:val="26"/>
          <w:effect w:val="none"/>
          <w:lang w:val="x-none" w:eastAsia="x-none"/>
        </w:rPr>
      </w:pPr>
    </w:p>
    <w:p w:rsidR="00B113E2" w:rsidRPr="002A32F1" w:rsidRDefault="00B113E2" w:rsidP="00236859">
      <w:pPr>
        <w:pStyle w:val="af"/>
        <w:tabs>
          <w:tab w:val="left" w:pos="567"/>
        </w:tabs>
        <w:autoSpaceDE w:val="0"/>
        <w:autoSpaceDN w:val="0"/>
        <w:adjustRightInd w:val="0"/>
        <w:ind w:left="426"/>
        <w:jc w:val="both"/>
        <w:rPr>
          <w:b/>
          <w:bCs/>
          <w:i/>
          <w:sz w:val="26"/>
          <w:szCs w:val="26"/>
        </w:rPr>
      </w:pPr>
      <w:r w:rsidRPr="002A32F1">
        <w:rPr>
          <w:b/>
          <w:i/>
          <w:sz w:val="26"/>
          <w:szCs w:val="26"/>
        </w:rPr>
        <w:t>Признаки</w:t>
      </w:r>
      <w:r w:rsidR="00B9294A">
        <w:rPr>
          <w:b/>
          <w:i/>
          <w:sz w:val="26"/>
          <w:szCs w:val="26"/>
        </w:rPr>
        <w:t>,</w:t>
      </w:r>
      <w:r w:rsidRPr="002A32F1">
        <w:rPr>
          <w:b/>
          <w:i/>
          <w:sz w:val="26"/>
          <w:szCs w:val="26"/>
        </w:rPr>
        <w:t xml:space="preserve"> указывающие на возможность наличия взрывного устройства. </w:t>
      </w:r>
      <w:r w:rsidRPr="002A32F1">
        <w:rPr>
          <w:b/>
          <w:bCs/>
          <w:i/>
          <w:sz w:val="26"/>
          <w:szCs w:val="26"/>
        </w:rPr>
        <w:t>Действия при обнаружении предметов, похожих на взрывное устройство. Действия при получении по телефону сообщения об угрозе террористического акта</w:t>
      </w:r>
    </w:p>
    <w:p w:rsidR="00B113E2" w:rsidRPr="00B113E2" w:rsidRDefault="00B113E2" w:rsidP="00B113E2">
      <w:pPr>
        <w:tabs>
          <w:tab w:val="left" w:pos="900"/>
        </w:tabs>
        <w:autoSpaceDE w:val="0"/>
        <w:autoSpaceDN w:val="0"/>
        <w:adjustRightInd w:val="0"/>
        <w:ind w:left="567"/>
        <w:jc w:val="both"/>
        <w:rPr>
          <w:b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bookmarkStart w:id="0" w:name="r5"/>
      <w:r w:rsidRPr="00B113E2">
        <w:rPr>
          <w:sz w:val="26"/>
          <w:szCs w:val="26"/>
          <w:effect w:val="none"/>
        </w:rPr>
        <w:t>Штатные взрывоопасные предметы</w:t>
      </w:r>
      <w:r w:rsidRPr="00B113E2">
        <w:rPr>
          <w:color w:val="FF0000"/>
          <w:sz w:val="26"/>
          <w:szCs w:val="26"/>
          <w:effect w:val="none"/>
        </w:rPr>
        <w:t xml:space="preserve"> </w:t>
      </w:r>
      <w:r w:rsidRPr="00B113E2">
        <w:rPr>
          <w:sz w:val="26"/>
          <w:szCs w:val="26"/>
          <w:effect w:val="none"/>
        </w:rPr>
        <w:t>имеют характерный внешний вид, в основном хорошо известный населению по телепередачам, книгам, личному опыту службы в армии и пр. По наружному очертанию большинство из них имеют головную (конусную, шарообразную или цилиндрическую), среднюю и хвостовую части (у авиабомб, ракет и миномётных мин ещё имеются стабилизаторы — лопасти для лучшей ориентации в полёте). Головная часть, как правило, оснащена взрывателем.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Самодельные</w:t>
      </w:r>
      <w:r w:rsidRPr="00B113E2">
        <w:rPr>
          <w:color w:val="FF0000"/>
          <w:sz w:val="26"/>
          <w:szCs w:val="26"/>
          <w:effect w:val="none"/>
        </w:rPr>
        <w:t xml:space="preserve"> </w:t>
      </w:r>
      <w:r w:rsidRPr="00B113E2">
        <w:rPr>
          <w:sz w:val="26"/>
          <w:szCs w:val="26"/>
          <w:effect w:val="none"/>
        </w:rPr>
        <w:t>взрывоопасные предметы — это взрывные устройства, изготовленные кустарно, а также доработанные штатные взрывоопасные предметы</w:t>
      </w:r>
      <w:r w:rsidRPr="00B113E2">
        <w:rPr>
          <w:color w:val="FF0000"/>
          <w:sz w:val="26"/>
          <w:szCs w:val="26"/>
          <w:effect w:val="none"/>
        </w:rPr>
        <w:t>.</w:t>
      </w:r>
      <w:r w:rsidRPr="00B113E2">
        <w:rPr>
          <w:sz w:val="26"/>
          <w:szCs w:val="26"/>
          <w:effect w:val="none"/>
        </w:rPr>
        <w:t xml:space="preserve"> Самодельные взрывоопасные предметы отличаются огромным разнообразием типов взрывчатого вещества и предохранительно-исполни-тельных механизмов, формы, веса, радиуса поражения, порядка срабатывания и т.д. и т.п. Их особенностью является непредсказуемость прогнозирования момента и порядка срабатывания взрывного устройства, а также мощность взрыва. В качестве взрывчатого вещества в самодельных взрывоопасных предметах используются твердые, пластичные, гранулированные и порошкообразные вещества, различные виды пороха, жидкости и разнообразные смеси как промышленные, так и кустарно изготовленные. В качестве предохранительно-исполнительных устройств используются штатные, а чаще — самодельные устройства всевозможных, весьма хитроумных видов: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химические;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механические;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электромеханические;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радиоэлектронные.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таких устройств обеспечивает подрыв заряда при получении радиосигнала в заданное время, при попытке открыть или передвинуть (приподнять) и даже при легком сотрясении корпуса от звука приближающихся шагов.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Самодельные взрывоопасные предметы террористы зачастую маскируют под вполне безобидные предметы (металлические банки из-под пива, «Пепси-колы», карманные фонарики, видеокассеты, транзисторные приёмники и многое другое), начиняя их взрывчатыми веществами.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Некоторые признаки, позволяющие иногда обнаружить самодельные взрывоопасные предметы: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бесхозные предметы или предметы, не характерные для окружающей обстановки;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в конструкции штатных боеприпасов;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элементы, остатки материалов, не характерные для данного предмета или местности;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признаки горения;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звук работы часового механизма;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запах горючих веществ;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у предмета устройства, напоминающего радиоантенну;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proofErr w:type="gramStart"/>
      <w:r w:rsidRPr="00B113E2">
        <w:rPr>
          <w:sz w:val="26"/>
          <w:szCs w:val="26"/>
          <w:effect w:val="none"/>
        </w:rPr>
        <w:t>натянутые</w:t>
      </w:r>
      <w:proofErr w:type="gramEnd"/>
      <w:r w:rsidRPr="00B113E2">
        <w:rPr>
          <w:sz w:val="26"/>
          <w:szCs w:val="26"/>
          <w:effect w:val="none"/>
        </w:rPr>
        <w:t xml:space="preserve"> проволока, шнур;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выделяющиеся участки свежевырытой или засохшей земли (на даче);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следы ремонта, участки стены с нарушенной окраской (у квартиры).</w:t>
      </w:r>
    </w:p>
    <w:p w:rsidR="00B113E2" w:rsidRPr="00B113E2" w:rsidRDefault="00B113E2" w:rsidP="00B113E2">
      <w:pPr>
        <w:ind w:firstLine="709"/>
        <w:jc w:val="both"/>
        <w:rPr>
          <w:i/>
          <w:sz w:val="26"/>
          <w:szCs w:val="26"/>
          <w:effect w:val="none"/>
        </w:rPr>
      </w:pPr>
      <w:r w:rsidRPr="00B113E2">
        <w:rPr>
          <w:i/>
          <w:sz w:val="26"/>
          <w:szCs w:val="26"/>
          <w:effect w:val="none"/>
        </w:rPr>
        <w:lastRenderedPageBreak/>
        <w:t>Главный признак: что-то однозначно находящееся не на своем месте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Однако</w:t>
      </w:r>
      <w:proofErr w:type="gramStart"/>
      <w:r w:rsidRPr="00B113E2">
        <w:rPr>
          <w:sz w:val="26"/>
          <w:szCs w:val="26"/>
          <w:effect w:val="none"/>
        </w:rPr>
        <w:t>,</w:t>
      </w:r>
      <w:proofErr w:type="gramEnd"/>
      <w:r w:rsidRPr="00B113E2">
        <w:rPr>
          <w:sz w:val="26"/>
          <w:szCs w:val="26"/>
          <w:effect w:val="none"/>
        </w:rPr>
        <w:t xml:space="preserve"> если у террориста стоит задача замаскировать взрывное устройство,  обнаружить его оказывается не под силу порой и профессионалам.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Для проведения терактов в ряде случаев используются радиоуправляемые фугасы, которые приводит в действие террорист-наблюдатель с безопасного для него расстояния.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Для проведения массовых террористических актов с гибелью людей и сильных разрушений может применяться минирование автомобилей (легковых либо грузовых) взрывчатыми веществами, применяемыми в народном хозяйстве при проведении подрывных работ.</w:t>
      </w:r>
    </w:p>
    <w:p w:rsidR="00B113E2" w:rsidRPr="00B113E2" w:rsidRDefault="00B113E2" w:rsidP="00B113E2">
      <w:pPr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b/>
          <w:sz w:val="26"/>
          <w:szCs w:val="26"/>
          <w:effect w:val="none"/>
        </w:rPr>
        <w:t>Предупредительные меры (меры профилактики)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ужесточить режим пропуска на территорию учреждения (в том числе путем установки систем аудио – видео наблюдения и сигнализации);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ежедневно осуществлять обход и осмотр территории и помещений с целью обнаружения подозрительных предметов;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тщательно проверять поступающее имущество, товары, оборудование по количеству предметов, состоянию упаковки и т. д.;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проводить тщательный подбор сотрудников, особенно в подразделения охраны и безопасности, обслуживающего персонала (дежурных, ремонтников, уборщиков и др.);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разработать план эвакуации персонала и пострадавших;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подготовить средства оповещения;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определить (уточнить) задачи местной охраны, ведомственной охраны или службы безопасности учреждения при эвакуации;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четко определить функции администрации при сдаче помещений (территории) в аренду другим организациям на проверку состояния сдаваемых помещений и номенклатуры складируемых товаров по усмотрению администрации учреждения;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организовать подготовку сотрудников учреждений совместно с правоохранительными органами, путем практических занятий по действиям в условиях проявления терроризма;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организовать места парковки автомобилей не ближе </w:t>
      </w:r>
      <w:smartTag w:uri="urn:schemas-microsoft-com:office:smarttags" w:element="metricconverter">
        <w:smartTagPr>
          <w:attr w:name="ProductID" w:val="50 метров"/>
        </w:smartTagPr>
        <w:r w:rsidRPr="00B113E2">
          <w:rPr>
            <w:sz w:val="26"/>
            <w:szCs w:val="26"/>
            <w:effect w:val="none"/>
          </w:rPr>
          <w:t>50 метров</w:t>
        </w:r>
      </w:smartTag>
      <w:r w:rsidRPr="00B113E2">
        <w:rPr>
          <w:sz w:val="26"/>
          <w:szCs w:val="26"/>
          <w:effect w:val="none"/>
        </w:rPr>
        <w:t xml:space="preserve"> от мест скопления людей;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освободить от лишних предметов служебные помещения, где расположены технические установки;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обеспечить регулярное удаление из здания отходов, освободить территорию от строительных лесов и металлического мусора,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контейнеры-мусоросборники по возможности установить за пределами зданий объекта;</w:t>
      </w:r>
    </w:p>
    <w:p w:rsidR="00B113E2" w:rsidRPr="00B113E2" w:rsidRDefault="00B113E2" w:rsidP="00B113E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довести до всего персонала учреждения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</w:t>
      </w:r>
    </w:p>
    <w:p w:rsidR="00B113E2" w:rsidRPr="002A32F1" w:rsidRDefault="00B113E2" w:rsidP="002A32F1">
      <w:pPr>
        <w:pStyle w:val="af"/>
        <w:numPr>
          <w:ilvl w:val="0"/>
          <w:numId w:val="19"/>
        </w:numPr>
        <w:spacing w:before="120"/>
        <w:ind w:left="0" w:firstLine="426"/>
        <w:jc w:val="both"/>
        <w:rPr>
          <w:b/>
          <w:i/>
          <w:sz w:val="26"/>
          <w:szCs w:val="26"/>
        </w:rPr>
      </w:pPr>
      <w:r w:rsidRPr="002A32F1">
        <w:rPr>
          <w:b/>
          <w:bCs/>
          <w:i/>
          <w:sz w:val="26"/>
          <w:szCs w:val="26"/>
        </w:rPr>
        <w:t>Действия сотрудников при обнаружении взрывных устройств и подозрительных предметов</w:t>
      </w:r>
      <w:r w:rsidRPr="002A32F1">
        <w:rPr>
          <w:b/>
          <w:i/>
          <w:sz w:val="26"/>
          <w:szCs w:val="26"/>
        </w:rPr>
        <w:t>.</w:t>
      </w:r>
    </w:p>
    <w:p w:rsidR="00B113E2" w:rsidRPr="00B113E2" w:rsidRDefault="00B113E2" w:rsidP="00B113E2">
      <w:pPr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 обнаружении взрывных устройств и подозрительных предметов необходимо: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>1. Незамедлительно сообщить о случившемся в правоохранительные органы, службу спасения по телефону 112 или уполномоченному по делам ГО и ЧС.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Не трогать, не вскрывать и не перемещать находку. Запомнить время её обнаружения.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3.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B113E2">
        <w:rPr>
          <w:sz w:val="26"/>
          <w:szCs w:val="26"/>
          <w:effect w:val="none"/>
        </w:rPr>
        <w:t>радиовзрывателя</w:t>
      </w:r>
      <w:proofErr w:type="spellEnd"/>
      <w:r w:rsidRPr="00B113E2">
        <w:rPr>
          <w:sz w:val="26"/>
          <w:szCs w:val="26"/>
          <w:effect w:val="none"/>
        </w:rPr>
        <w:t xml:space="preserve">. Дождаться прибытия представителей правоохранительных органов и указать место нахождения подозрительного предмета.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4. при производстве земляных или других работ — остановить работу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5. хорошо запомнить место обнаружения предмета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6. установить предупредительные знаки или использовать различные подручные материалы: колья, верёвки, куски материи, камни, грунт и т.п.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7. Не подходить к взрывным устройствам и подозрительным предметам (должностным лицам организовать их оцепление) ближе расстояния, указанного в </w:t>
      </w:r>
      <w:r w:rsidRPr="00B113E2">
        <w:rPr>
          <w:sz w:val="26"/>
          <w:szCs w:val="26"/>
          <w:u w:val="single"/>
          <w:effect w:val="none"/>
        </w:rPr>
        <w:t>таблице 1</w:t>
      </w:r>
      <w:r w:rsidRPr="00B113E2">
        <w:rPr>
          <w:sz w:val="26"/>
          <w:szCs w:val="26"/>
          <w:effect w:val="none"/>
        </w:rPr>
        <w:t>.</w:t>
      </w:r>
    </w:p>
    <w:p w:rsidR="00B113E2" w:rsidRPr="00B113E2" w:rsidRDefault="00B113E2" w:rsidP="00B113E2">
      <w:pPr>
        <w:ind w:firstLine="709"/>
        <w:jc w:val="both"/>
        <w:rPr>
          <w:b/>
          <w:bCs/>
          <w:sz w:val="26"/>
          <w:szCs w:val="26"/>
          <w:u w:val="single"/>
          <w:effect w:val="none"/>
        </w:rPr>
      </w:pPr>
      <w:r w:rsidRPr="00B113E2">
        <w:rPr>
          <w:b/>
          <w:bCs/>
          <w:sz w:val="26"/>
          <w:szCs w:val="26"/>
          <w:u w:val="single"/>
          <w:effect w:val="none"/>
        </w:rPr>
        <w:t>Таблица 1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</w:t>
      </w:r>
      <w:r w:rsidRPr="00B113E2">
        <w:rPr>
          <w:b/>
          <w:bCs/>
          <w:sz w:val="26"/>
          <w:szCs w:val="26"/>
          <w:effect w:val="none"/>
        </w:rPr>
        <w:t xml:space="preserve"> </w:t>
      </w:r>
      <w:r w:rsidRPr="00B113E2">
        <w:rPr>
          <w:sz w:val="26"/>
          <w:szCs w:val="26"/>
          <w:effect w:val="none"/>
        </w:rPr>
        <w:t>взрывным устройством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1. Граната РГД-5                                                         не менее    </w:t>
      </w:r>
      <w:smartTag w:uri="urn:schemas-microsoft-com:office:smarttags" w:element="metricconverter">
        <w:smartTagPr>
          <w:attr w:name="ProductID" w:val="50 метров"/>
        </w:smartTagPr>
        <w:r w:rsidRPr="00B113E2">
          <w:rPr>
            <w:color w:val="000000"/>
            <w:sz w:val="26"/>
            <w:szCs w:val="26"/>
            <w:effect w:val="none"/>
          </w:rPr>
          <w:t>50 метров</w:t>
        </w:r>
      </w:smartTag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2. Граната Ф-1                                                             не менее  </w:t>
      </w:r>
      <w:smartTag w:uri="urn:schemas-microsoft-com:office:smarttags" w:element="metricconverter">
        <w:smartTagPr>
          <w:attr w:name="ProductID" w:val="200 метров"/>
        </w:smartTagPr>
        <w:r w:rsidRPr="00B113E2">
          <w:rPr>
            <w:color w:val="000000"/>
            <w:sz w:val="26"/>
            <w:szCs w:val="26"/>
            <w:effect w:val="none"/>
          </w:rPr>
          <w:t>200 метров</w:t>
        </w:r>
      </w:smartTag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3. Тротиловая шашка массой </w:t>
      </w:r>
      <w:smartTag w:uri="urn:schemas-microsoft-com:office:smarttags" w:element="metricconverter">
        <w:smartTagPr>
          <w:attr w:name="ProductID" w:val="200 граммов"/>
        </w:smartTagPr>
        <w:r w:rsidRPr="00B113E2">
          <w:rPr>
            <w:color w:val="000000"/>
            <w:sz w:val="26"/>
            <w:szCs w:val="26"/>
            <w:effect w:val="none"/>
          </w:rPr>
          <w:t>200 граммов</w:t>
        </w:r>
      </w:smartTag>
      <w:r w:rsidRPr="00B113E2">
        <w:rPr>
          <w:color w:val="000000"/>
          <w:sz w:val="26"/>
          <w:szCs w:val="26"/>
          <w:effect w:val="none"/>
        </w:rPr>
        <w:t xml:space="preserve">                                 </w:t>
      </w:r>
      <w:smartTag w:uri="urn:schemas-microsoft-com:office:smarttags" w:element="metricconverter">
        <w:smartTagPr>
          <w:attr w:name="ProductID" w:val="45 метров"/>
        </w:smartTagPr>
        <w:r w:rsidRPr="00B113E2">
          <w:rPr>
            <w:color w:val="000000"/>
            <w:sz w:val="26"/>
            <w:szCs w:val="26"/>
            <w:effect w:val="none"/>
          </w:rPr>
          <w:t>45 метров</w:t>
        </w:r>
      </w:smartTag>
      <w:r w:rsidRPr="00B113E2">
        <w:rPr>
          <w:color w:val="000000"/>
          <w:sz w:val="26"/>
          <w:szCs w:val="26"/>
          <w:effect w:val="none"/>
        </w:rPr>
        <w:t xml:space="preserve">     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4. Тротиловая шашка масса </w:t>
      </w:r>
      <w:smartTag w:uri="urn:schemas-microsoft-com:office:smarttags" w:element="metricconverter">
        <w:smartTagPr>
          <w:attr w:name="ProductID" w:val="400 граммов"/>
        </w:smartTagPr>
        <w:r w:rsidRPr="00B113E2">
          <w:rPr>
            <w:color w:val="000000"/>
            <w:sz w:val="26"/>
            <w:szCs w:val="26"/>
            <w:effect w:val="none"/>
          </w:rPr>
          <w:t>400 граммов</w:t>
        </w:r>
      </w:smartTag>
      <w:r w:rsidRPr="00B113E2">
        <w:rPr>
          <w:color w:val="000000"/>
          <w:sz w:val="26"/>
          <w:szCs w:val="26"/>
          <w:effect w:val="none"/>
        </w:rPr>
        <w:t xml:space="preserve">                                   </w:t>
      </w:r>
      <w:smartTag w:uri="urn:schemas-microsoft-com:office:smarttags" w:element="metricconverter">
        <w:smartTagPr>
          <w:attr w:name="ProductID" w:val="55 метров"/>
        </w:smartTagPr>
        <w:r w:rsidRPr="00B113E2">
          <w:rPr>
            <w:color w:val="000000"/>
            <w:sz w:val="26"/>
            <w:szCs w:val="26"/>
            <w:effect w:val="none"/>
          </w:rPr>
          <w:t>55 метров</w:t>
        </w:r>
      </w:smartTag>
      <w:r w:rsidRPr="00B113E2">
        <w:rPr>
          <w:color w:val="000000"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5. Пивная банка 0,33 литра                                                           </w:t>
      </w:r>
      <w:smartTag w:uri="urn:schemas-microsoft-com:office:smarttags" w:element="metricconverter">
        <w:smartTagPr>
          <w:attr w:name="ProductID" w:val="60 метров"/>
        </w:smartTagPr>
        <w:r w:rsidRPr="00B113E2">
          <w:rPr>
            <w:color w:val="000000"/>
            <w:sz w:val="26"/>
            <w:szCs w:val="26"/>
            <w:effect w:val="none"/>
          </w:rPr>
          <w:t>60 метров</w:t>
        </w:r>
      </w:smartTag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6. Мина МОН - 50                                                                          </w:t>
      </w:r>
      <w:smartTag w:uri="urn:schemas-microsoft-com:office:smarttags" w:element="metricconverter">
        <w:smartTagPr>
          <w:attr w:name="ProductID" w:val="85 метров"/>
        </w:smartTagPr>
        <w:r w:rsidRPr="00B113E2">
          <w:rPr>
            <w:color w:val="000000"/>
            <w:sz w:val="26"/>
            <w:szCs w:val="26"/>
            <w:effect w:val="none"/>
          </w:rPr>
          <w:t>85 метров</w:t>
        </w:r>
      </w:smartTag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7. Чемодан (кейс)                                                                         </w:t>
      </w:r>
      <w:smartTag w:uri="urn:schemas-microsoft-com:office:smarttags" w:element="metricconverter">
        <w:smartTagPr>
          <w:attr w:name="ProductID" w:val="230 метров"/>
        </w:smartTagPr>
        <w:r w:rsidRPr="00B113E2">
          <w:rPr>
            <w:color w:val="000000"/>
            <w:sz w:val="26"/>
            <w:szCs w:val="26"/>
            <w:effect w:val="none"/>
          </w:rPr>
          <w:t>230 метров</w:t>
        </w:r>
      </w:smartTag>
    </w:p>
    <w:p w:rsidR="00B113E2" w:rsidRPr="00B113E2" w:rsidRDefault="00B113E2" w:rsidP="00B113E2">
      <w:pPr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8. Дорожный чемодан                                                                  </w:t>
      </w:r>
      <w:smartTag w:uri="urn:schemas-microsoft-com:office:smarttags" w:element="metricconverter">
        <w:smartTagPr>
          <w:attr w:name="ProductID" w:val="350 метров"/>
        </w:smartTagPr>
        <w:r w:rsidRPr="00B113E2">
          <w:rPr>
            <w:color w:val="000000"/>
            <w:sz w:val="26"/>
            <w:szCs w:val="26"/>
            <w:effect w:val="none"/>
          </w:rPr>
          <w:t>350 метров</w:t>
        </w:r>
      </w:smartTag>
    </w:p>
    <w:p w:rsidR="00B113E2" w:rsidRPr="00B113E2" w:rsidRDefault="00B113E2" w:rsidP="00B113E2">
      <w:pPr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9. Автомобиль типа "Жигули"                                                    </w:t>
      </w:r>
      <w:smartTag w:uri="urn:schemas-microsoft-com:office:smarttags" w:element="metricconverter">
        <w:smartTagPr>
          <w:attr w:name="ProductID" w:val="460 метров"/>
        </w:smartTagPr>
        <w:r w:rsidRPr="00B113E2">
          <w:rPr>
            <w:color w:val="000000"/>
            <w:sz w:val="26"/>
            <w:szCs w:val="26"/>
            <w:effect w:val="none"/>
          </w:rPr>
          <w:t>460 метров</w:t>
        </w:r>
      </w:smartTag>
      <w:r w:rsidRPr="00B113E2">
        <w:rPr>
          <w:color w:val="000000"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10. Автомобиль типа "Волга"                                                      </w:t>
      </w:r>
      <w:smartTag w:uri="urn:schemas-microsoft-com:office:smarttags" w:element="metricconverter">
        <w:smartTagPr>
          <w:attr w:name="ProductID" w:val="580 метров"/>
        </w:smartTagPr>
        <w:r w:rsidRPr="00B113E2">
          <w:rPr>
            <w:color w:val="000000"/>
            <w:sz w:val="26"/>
            <w:szCs w:val="26"/>
            <w:effect w:val="none"/>
          </w:rPr>
          <w:t>580 метров</w:t>
        </w:r>
      </w:smartTag>
    </w:p>
    <w:p w:rsidR="00B113E2" w:rsidRPr="00B113E2" w:rsidRDefault="00B113E2" w:rsidP="00B113E2">
      <w:pPr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11. Микроавтобус                                                                         </w:t>
      </w:r>
      <w:smartTag w:uri="urn:schemas-microsoft-com:office:smarttags" w:element="metricconverter">
        <w:smartTagPr>
          <w:attr w:name="ProductID" w:val="920 метров"/>
        </w:smartTagPr>
        <w:r w:rsidRPr="00B113E2">
          <w:rPr>
            <w:color w:val="000000"/>
            <w:sz w:val="26"/>
            <w:szCs w:val="26"/>
            <w:effect w:val="none"/>
          </w:rPr>
          <w:t>920 метров</w:t>
        </w:r>
      </w:smartTag>
    </w:p>
    <w:p w:rsidR="00B113E2" w:rsidRPr="00B113E2" w:rsidRDefault="00B113E2" w:rsidP="00B113E2">
      <w:pPr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12. Грузовая автомашина (фургон)                                           </w:t>
      </w:r>
      <w:smartTag w:uri="urn:schemas-microsoft-com:office:smarttags" w:element="metricconverter">
        <w:smartTagPr>
          <w:attr w:name="ProductID" w:val="1240 метров"/>
        </w:smartTagPr>
        <w:r w:rsidRPr="00B113E2">
          <w:rPr>
            <w:color w:val="000000"/>
            <w:sz w:val="26"/>
            <w:szCs w:val="26"/>
            <w:effect w:val="none"/>
          </w:rPr>
          <w:t>1240 метров</w:t>
        </w:r>
      </w:smartTag>
      <w:r w:rsidRPr="00B113E2">
        <w:rPr>
          <w:color w:val="000000"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8. Обеспечить возможность беспрепятственного подъезда к месту обнаружения взрывных устройств автомашин правоохранительных органов, скорой помощи, органов управления по делам ГОЧС, служб эксплуатации.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9. Обеспечить присутствие на работе лиц, обнаруживших находку, до прибытия оперативно-следственной группы и фиксацию их данных.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u w:val="single"/>
          <w:effect w:val="none"/>
        </w:rPr>
        <w:t>При  получении информации об эвакуации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возьмите личные документы, деньги, ценности;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отключите электричество, воду, газ;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окажите помощь в эвакуации пожилых и </w:t>
      </w:r>
      <w:proofErr w:type="gramStart"/>
      <w:r w:rsidRPr="00B113E2">
        <w:rPr>
          <w:sz w:val="26"/>
          <w:szCs w:val="26"/>
          <w:effect w:val="none"/>
        </w:rPr>
        <w:t>тяжело больных</w:t>
      </w:r>
      <w:proofErr w:type="gramEnd"/>
      <w:r w:rsidRPr="00B113E2">
        <w:rPr>
          <w:sz w:val="26"/>
          <w:szCs w:val="26"/>
          <w:effect w:val="none"/>
        </w:rPr>
        <w:t xml:space="preserve"> людей;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обязательно закройте входную дверь на замок.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Персонал объекта эвакуируется на безопасное расстояние от места возникновения ЧС (обнаружение ВОП, химически опасных или отравляющих веществ и др.). Оно определяется руководителем эвакуации по согласованию с лицом, осуществляющим руководство аварийно-спасательными работами в зоне ЧС. При обнаружении ВОП учитываются количество взрывчатого вещества и его характер (на </w:t>
      </w:r>
      <w:r w:rsidRPr="00B113E2">
        <w:rPr>
          <w:sz w:val="26"/>
          <w:szCs w:val="26"/>
          <w:effect w:val="none"/>
        </w:rPr>
        <w:lastRenderedPageBreak/>
        <w:t>предмет образования осколков при взрыве). Эвакуация в любом случае должна проводиться без прохода людей через зону возможного поражения.</w:t>
      </w:r>
    </w:p>
    <w:p w:rsidR="00B113E2" w:rsidRPr="00B113E2" w:rsidRDefault="00B113E2" w:rsidP="00B113E2">
      <w:pPr>
        <w:ind w:firstLine="709"/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Таким образом, </w:t>
      </w:r>
      <w:r w:rsidRPr="00B113E2">
        <w:rPr>
          <w:bCs/>
          <w:sz w:val="26"/>
          <w:szCs w:val="26"/>
          <w:effect w:val="none"/>
        </w:rPr>
        <w:t>строгое выполнение положений, рассмотренных во втором вопросе занятия, обеспечит сохранение жизни и здоровья себе и другим гражданам при попытке использования террористами взрывчатых устройств.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9294A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Правила и порядок действий работников организаций при угрозе или совершении террористического акта на территории </w:t>
      </w:r>
      <w:r w:rsidR="00B9294A">
        <w:rPr>
          <w:b/>
          <w:bCs/>
          <w:sz w:val="26"/>
          <w:szCs w:val="26"/>
          <w:effect w:val="none"/>
        </w:rPr>
        <w:t>образовательного учреждения.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Действия сотрудников при получении по телефону сообщения об угрозе террористического характера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 получении угрозы применения взрывных устройств по телефону необходимо: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1. Не оставлять без внимания ни одного подобного звонка.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При разговоре по телефону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а) Установить прочный контакт с анонимом: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представиться (назвать своё имя, отчество, должность);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попытаться успокоить говорившего;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заверить, что его требования будут немедленно переданы администрации.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б) Выяснить требования анонима и получить информацию о характере угрозы: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внимательно выслушать и под диктовку записать все требования;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под любым предлогом предложить повторить свои требования;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задать уточняющие вопросы о характере угрозы и времени её реализации, стимулируя анонима рассказать как можно больше;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в) Выяснить мотивы действий анонима: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задать вопрос о целях, которые преследует аноним, при этом ответы анонима выслушивать внимательно, проявляя участие;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предложить анониму другие пути реализации его интересов.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г) В процессе выхода из контакта с анонимом следует повторить основные моменты беседы с ним, сказать, что его требования будут переданы администрации. Попытаться под любым благовидным предлогом убедить его повторить звонок.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д) По окончании разговора немедленно заполнить «Лист наблюдений при угрозе по телефону».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е) Сообщить о происшествии: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 правоохранительные органы по телефону «02»;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администрации объекта.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ж)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3. Передать полученную информацию в правоохранительные органы.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4. Постараться дословно запомнить разговор, а лучше записать его на бумаге.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5. Запомнить пол, возраст звонившего и особенности его речи: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голос: громкий или тихий, высокий или низкий;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темп речи: быстрая или медленная;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произношение: отчетливое, искаженное, с заиканием, шепелявое, с акцентом или диалектом;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манера речи: развязная, с </w:t>
      </w:r>
      <w:proofErr w:type="gramStart"/>
      <w:r w:rsidRPr="00B113E2">
        <w:rPr>
          <w:sz w:val="26"/>
          <w:szCs w:val="26"/>
          <w:effect w:val="none"/>
        </w:rPr>
        <w:t>издевкой</w:t>
      </w:r>
      <w:proofErr w:type="gramEnd"/>
      <w:r w:rsidRPr="00B113E2">
        <w:rPr>
          <w:sz w:val="26"/>
          <w:szCs w:val="26"/>
          <w:effect w:val="none"/>
        </w:rPr>
        <w:t>, с нецензурными выражениями.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 xml:space="preserve">6. Обязательно постараться отметить звуковой фон (шум автомашин или железнодорожного транспорта, звук </w:t>
      </w:r>
      <w:proofErr w:type="spellStart"/>
      <w:r w:rsidRPr="00B113E2">
        <w:rPr>
          <w:sz w:val="26"/>
          <w:szCs w:val="26"/>
          <w:effect w:val="none"/>
        </w:rPr>
        <w:t>телерадиоаппаратуры</w:t>
      </w:r>
      <w:proofErr w:type="spellEnd"/>
      <w:r w:rsidRPr="00B113E2">
        <w:rPr>
          <w:sz w:val="26"/>
          <w:szCs w:val="26"/>
          <w:effect w:val="none"/>
        </w:rPr>
        <w:t>, голоса и т.п.).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7. Отметить характер звонка – городской или междугородный.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8. Зафиксировать точное время начала разговора и его продолжительность.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9. В ходе разговора постараться получить ответ на следующие вопросы: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куда, кому, по какому телефону звонит этот человек;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какие конкретные требования выдвигает;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выдвигает требования лично, выступает в роли посредника или представляет какую-то группу лиц;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 каких условиях он (она, они) согласны отказаться от задуманного;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как и когда с ним можно связаться;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кому вы можете или должны сообщить об этом звонке.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10.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11. Еще в процессе разговора постараться сообщить о звонке руководству. Если этого не удалось сделать, то сообщить немедленно по окончании разговора.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12. Не распространять сведения о факте разговора и его содержании.</w:t>
      </w:r>
    </w:p>
    <w:p w:rsidR="00B113E2" w:rsidRPr="00B113E2" w:rsidRDefault="00B113E2" w:rsidP="00B113E2">
      <w:pPr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13. При наличии в телефоне АОН, записать определившийся номер, что позволит </w:t>
      </w:r>
      <w:proofErr w:type="gramStart"/>
      <w:r w:rsidRPr="00B113E2">
        <w:rPr>
          <w:sz w:val="26"/>
          <w:szCs w:val="26"/>
          <w:effect w:val="none"/>
        </w:rPr>
        <w:t>избежать</w:t>
      </w:r>
      <w:proofErr w:type="gramEnd"/>
      <w:r w:rsidRPr="00B113E2">
        <w:rPr>
          <w:sz w:val="26"/>
          <w:szCs w:val="26"/>
          <w:effect w:val="none"/>
        </w:rPr>
        <w:t xml:space="preserve"> его случайную утрату.</w:t>
      </w:r>
    </w:p>
    <w:p w:rsidR="00B113E2" w:rsidRPr="00B113E2" w:rsidRDefault="00B113E2" w:rsidP="00B113E2">
      <w:pPr>
        <w:spacing w:before="120"/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Действия сотрудников при получении угрозы террористического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 характера в письменной форме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widowControl w:val="0"/>
        <w:jc w:val="both"/>
        <w:rPr>
          <w:i/>
          <w:iCs/>
          <w:sz w:val="26"/>
          <w:szCs w:val="26"/>
          <w:u w:val="single"/>
          <w:effect w:val="none"/>
        </w:rPr>
      </w:pPr>
      <w:r w:rsidRPr="00B113E2">
        <w:rPr>
          <w:i/>
          <w:iCs/>
          <w:sz w:val="26"/>
          <w:szCs w:val="26"/>
          <w:u w:val="single"/>
          <w:effect w:val="none"/>
        </w:rPr>
        <w:t>Признаки начинки почтовых отправлений: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толщина письма от 3мм и больше, при этом могут быть отдельные утолщения;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смещение центра тяжести письма к одному из его сторон;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в конверте перемещающихся предметов или порошкообразных материалов;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во вложениях металлических или пластмассовых предметов;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на конверте масляных пятен, проколов, полосок;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наличие необычного запаха (миндаля, марципана, жженой пластмассы);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«тиканье» в бандеролях, посылках часового механизма;</w:t>
      </w:r>
    </w:p>
    <w:p w:rsidR="00B113E2" w:rsidRPr="00B113E2" w:rsidRDefault="00B113E2" w:rsidP="00B113E2">
      <w:pPr>
        <w:widowControl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 пакетах, почтовых ящиках при их переворачивании слышен шорох пересыпающего порошка.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 получении угрозы террористического характера в письменной форме необходимо: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Принять меры к сохранности и быстрой передаче письма (записки, дискеты и т.д.) в правоохранительные органы.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Не мните документ, по возможности, письмо (записку, дискету и т.п.) положить в чистый полиэтиленовый пакет или жесткую папку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Постараться не оставлять на документе отпечатки своих пальцев.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Если документ в конверте, то его вскрытие производится только с левой или правой стороны путем отрезки кромки ножницами.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Сохранить все: сам документ, конверт, упаковку, любые вложения. Ничего не выбрасывать.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Не позволять знакомиться с содержанием письма (записки) другим лицам.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>Запомнить обстоятельства получения или обнаружения письма (записки и т.д.).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 анонимных материалах не делать надписи, подчеркивать, обводить отдельные места в тексте, писать резолюции и указания. Запрещается их сгибать, мять, сшивать, склеивать.</w:t>
      </w:r>
    </w:p>
    <w:p w:rsidR="00B113E2" w:rsidRPr="00B113E2" w:rsidRDefault="00B113E2" w:rsidP="00B113E2">
      <w:pPr>
        <w:numPr>
          <w:ilvl w:val="1"/>
          <w:numId w:val="16"/>
        </w:numPr>
        <w:tabs>
          <w:tab w:val="num" w:pos="993"/>
        </w:tabs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Анонимные материалы направить в правоохранительные органы с сопроводительным письмом, в котором указать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т.д.), а также обстоятельства, связанные с их обнаружением или получением.</w:t>
      </w:r>
    </w:p>
    <w:p w:rsidR="00B113E2" w:rsidRPr="00B113E2" w:rsidRDefault="00B113E2" w:rsidP="00B113E2">
      <w:pPr>
        <w:spacing w:before="120"/>
        <w:ind w:firstLine="709"/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Действия сотрудников при угрозе совершения теракта</w:t>
      </w:r>
    </w:p>
    <w:p w:rsidR="00B113E2" w:rsidRPr="00B113E2" w:rsidRDefault="00B113E2" w:rsidP="00B113E2">
      <w:pPr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 реальной угрозе совершения террористического акта руководитель объекта обязан: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оценить реальность угрозы для персонала и объекта в целом;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уточнить у начальника службы безопасности, дежурного диспетчера, начальника отделения охраны (старшего смены) сложившуюся на момент получения сообщения обстановку и возможное нахождение подозрительных лиц (предметов) на объекте или вблизи него;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отдать распоряжения начальнику службы безопасности о доведении полученного сообщения до территориальных органов ФСБ, МВД, усилении охраны объекта;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отдать распоряжения начальнику ГО и ЧС о доведении полученного сообщения до Главного управления МЧС, приведения в готовность соответствующих формирований гражданской обороны;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доложить об угрозе совершения террористического акта вышестоящему руководству;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поставить задачу руководителям структурных подразделений на ограничение доступа посторонних лиц на свою территорию, обязать их немедленно докладывать при обнаружении подозрительных лиц (предметов) ему лично или через секретаря;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организовать немедленную эвакуацию сотрудников с угрожаемого участка территории учреждения. При невозможности определения конкретного участка проведения террористического акта – с территории всего учреждения. При реальной угрозе проведения крупномасштабного террористического акта отдать распоряжения на вывод из работы основного технологического оборудования с последующей эвакуацией работающего персонала;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 необходимости организовать безаварийную остановку производства;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отдать распоряжения начальнику службы безопасности (начальнику подразделения охраны) на пропуск спецподразделений ФСБ, МВД, МЧС, машин «Скорой медицинской помощи» и сопровождения их по территории объекта к месту вероятного поражения;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отдать распоряжения о подготовке помещений для работы штаба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 (противодиверсионный паспорт) антитеррористической защищенности объекта, паспорт безопасности и </w:t>
      </w:r>
      <w:proofErr w:type="gramStart"/>
      <w:r w:rsidRPr="00B113E2">
        <w:rPr>
          <w:sz w:val="26"/>
          <w:szCs w:val="26"/>
          <w:effect w:val="none"/>
        </w:rPr>
        <w:t>другое</w:t>
      </w:r>
      <w:proofErr w:type="gramEnd"/>
      <w:r w:rsidRPr="00B113E2">
        <w:rPr>
          <w:sz w:val="26"/>
          <w:szCs w:val="26"/>
          <w:effect w:val="none"/>
        </w:rPr>
        <w:t>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сотрудников;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>организовать наблюдение за состоянием окружающей среды и источниками опасности;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организовать разведку очага, сбор и анализ информации;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указанию, принимать все меры по обеспечению проводимых оперативной группой мероприятий;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осуществлять </w:t>
      </w:r>
      <w:proofErr w:type="gramStart"/>
      <w:r w:rsidRPr="00B113E2">
        <w:rPr>
          <w:sz w:val="26"/>
          <w:szCs w:val="26"/>
          <w:effect w:val="none"/>
        </w:rPr>
        <w:t>контроль за</w:t>
      </w:r>
      <w:proofErr w:type="gramEnd"/>
      <w:r w:rsidRPr="00B113E2">
        <w:rPr>
          <w:sz w:val="26"/>
          <w:szCs w:val="26"/>
          <w:effect w:val="none"/>
        </w:rPr>
        <w:t xml:space="preserve"> сбором и подготовкой формирований гражданской обороны к ликвидации возможных последствий террористического акта. В первую очередь обеспечить спасение и эвакуацию пострадавшего персонала, локализацию последствий теракта;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организовать оказание медицинской помощи пострадавшим и эвакуацию их в лечебные учреждения;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организовать встречу спецподразделения УФСБ, МВД,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:rsidR="00B113E2" w:rsidRPr="00B113E2" w:rsidRDefault="00B113E2" w:rsidP="00B113E2">
      <w:pPr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доложить о происшедшем и принятых мерах в администрацию города (района).</w:t>
      </w:r>
    </w:p>
    <w:p w:rsidR="00B113E2" w:rsidRPr="00B113E2" w:rsidRDefault="00B113E2" w:rsidP="00B113E2">
      <w:pPr>
        <w:shd w:val="clear" w:color="auto" w:fill="FFFFFF"/>
        <w:spacing w:before="120"/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b/>
          <w:sz w:val="26"/>
          <w:szCs w:val="26"/>
          <w:effect w:val="none"/>
        </w:rPr>
        <w:t>Действия населения при угрозе теракта:</w:t>
      </w:r>
    </w:p>
    <w:p w:rsidR="00B113E2" w:rsidRPr="00B113E2" w:rsidRDefault="00B113E2" w:rsidP="00B113E2">
      <w:pPr>
        <w:shd w:val="clear" w:color="auto" w:fill="FFFFFF"/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подготовиться к экстренной эвакуации. Для этого сложить в сумку документы, день</w:t>
      </w:r>
      <w:r w:rsidRPr="00B113E2">
        <w:rPr>
          <w:sz w:val="26"/>
          <w:szCs w:val="26"/>
          <w:effect w:val="none"/>
        </w:rPr>
        <w:softHyphen/>
        <w:t>ги, немного продуктов. Желательно иметь свисток;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задёрнуть шторы на окнах. Это убережёт вас от разлетающихся осколков стекла;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помочь больным и престарелым подготовиться к эвакуации;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убрать с балконов и лоджий горюче-смазочные и легковоспламеняющиеся материа</w:t>
      </w:r>
      <w:r w:rsidRPr="00B113E2">
        <w:rPr>
          <w:sz w:val="26"/>
          <w:szCs w:val="26"/>
          <w:effect w:val="none"/>
        </w:rPr>
        <w:softHyphen/>
        <w:t>лы;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подготовить йод, бинты, вату и другие медицинские средства для оказания первой помощи;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договориться с соседями о совместных действиях на случай оказания взаимопомощи;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избегать мест скопления людей (рынки, магазины, стадионы, дискотеки и т.п.);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реже пользоваться общественным транспортом;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желательно отправить детей и престарелых на дачу, в деревню, в другой населённый пункт к родственникам или знакомым;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создать в доме (квартире) небольшой запас продуктов и воды;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держать постоянно включёнными телевизор, радиоприёмник;</w:t>
      </w:r>
    </w:p>
    <w:p w:rsidR="00B113E2" w:rsidRPr="00B113E2" w:rsidRDefault="00B113E2" w:rsidP="00B113E2">
      <w:pPr>
        <w:shd w:val="clear" w:color="auto" w:fill="FFFFFF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держать на видном месте список телефонов для передачи экстренной информации в правоохранительные органы.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Не пытайтесь их останавливать сами - Вы можете стать первой жертвой.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- будьте внимательны -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Если вы не можете удалиться от подозрительного человека, следите за мимикой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как, будто читая молитву.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2A32F1" w:rsidRDefault="00B113E2" w:rsidP="002A32F1">
      <w:pPr>
        <w:pStyle w:val="af"/>
        <w:numPr>
          <w:ilvl w:val="0"/>
          <w:numId w:val="19"/>
        </w:numPr>
        <w:ind w:left="0" w:firstLine="426"/>
        <w:jc w:val="both"/>
        <w:rPr>
          <w:b/>
          <w:bCs/>
          <w:i/>
          <w:sz w:val="26"/>
          <w:szCs w:val="26"/>
        </w:rPr>
      </w:pPr>
      <w:r w:rsidRPr="002A32F1">
        <w:rPr>
          <w:b/>
          <w:bCs/>
          <w:i/>
          <w:sz w:val="26"/>
          <w:szCs w:val="26"/>
        </w:rPr>
        <w:t>Действия сотрудников при захвате в заложники при освобождении</w:t>
      </w:r>
    </w:p>
    <w:p w:rsidR="00B113E2" w:rsidRPr="00B113E2" w:rsidRDefault="00B113E2" w:rsidP="00B113E2">
      <w:pPr>
        <w:spacing w:before="12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Исключением являются ситуации, когда Вы оказались в поле зрения террористов или высока вероятность встречи с ними.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Заметив направляющуюся к вам вооруженную или подозрительную группу людей, немедленно бегите.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B113E2" w:rsidRPr="00B113E2" w:rsidRDefault="00B113E2" w:rsidP="00B113E2">
      <w:pPr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b/>
          <w:sz w:val="26"/>
          <w:szCs w:val="26"/>
          <w:effect w:val="none"/>
        </w:rPr>
        <w:t>Действия руководителя при захвате заложников: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 сложившейся ситуации незамедлительно сообщить в правоохранительные органы;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по своей инициативе не вступать в переговоры с террористами;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принять меры к беспрепятственному проходу (проезду) на объект сотрудников правоохранительных органов, автомашин скорой медицинской помощи, МЧС России;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оказать помощь сотрудникам МВД, ФСБ в получении интересующей их информации;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Помните, что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sz w:val="26"/>
          <w:szCs w:val="26"/>
          <w:effect w:val="none"/>
        </w:rPr>
        <w:t>Если в силу сложившихся обстоятельств сотрудник стал заложником, то необходимо</w:t>
      </w:r>
      <w:r w:rsidRPr="00B113E2">
        <w:rPr>
          <w:sz w:val="26"/>
          <w:szCs w:val="26"/>
          <w:effect w:val="none"/>
        </w:rPr>
        <w:t>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1.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2. 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3. Будьте готовы к применению террористами повязок на глаза, кляпов, наручников или веревок.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4. Переносите лишения, оскорбления и унижения, не смотрите преступникам в глаза (для нервного человека это сигнал к агрессии), не ведите себя вызывающе;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rFonts w:hAnsi="Symbol"/>
          <w:sz w:val="26"/>
          <w:szCs w:val="26"/>
          <w:effect w:val="none"/>
        </w:rPr>
        <w:lastRenderedPageBreak/>
        <w:t>5.</w:t>
      </w:r>
      <w:r w:rsidRPr="00B113E2">
        <w:rPr>
          <w:sz w:val="26"/>
          <w:szCs w:val="26"/>
          <w:effect w:val="none"/>
        </w:rPr>
        <w:t xml:space="preserve"> Не пытайтесь оказывать сопротивление, не проявляйте ненужного героизма, пытаясь разоружить бандита или прорваться к выходу или окну;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rFonts w:hAnsi="Symbol"/>
          <w:sz w:val="26"/>
          <w:szCs w:val="26"/>
          <w:effect w:val="none"/>
        </w:rPr>
        <w:t>6.</w:t>
      </w:r>
      <w:r w:rsidRPr="00B113E2">
        <w:rPr>
          <w:sz w:val="26"/>
          <w:szCs w:val="26"/>
          <w:effect w:val="none"/>
        </w:rPr>
        <w:t xml:space="preserve"> Если вас заставляют выйти из помещения, говоря, что вы взяты в заложники, не сопротивляйтесь;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rFonts w:hAnsi="Symbol"/>
          <w:sz w:val="26"/>
          <w:szCs w:val="26"/>
          <w:effect w:val="none"/>
        </w:rPr>
        <w:t>7.</w:t>
      </w:r>
      <w:r w:rsidRPr="00B113E2">
        <w:rPr>
          <w:sz w:val="26"/>
          <w:szCs w:val="26"/>
          <w:effect w:val="none"/>
        </w:rPr>
        <w:t xml:space="preserve"> Если с вами находятся дети, найдите для них безопасное место, постарайтесь закрыть их от случайных пуль, по возможности находитесь рядом с ними;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rFonts w:hAnsi="Symbol"/>
          <w:sz w:val="26"/>
          <w:szCs w:val="26"/>
          <w:effect w:val="none"/>
        </w:rPr>
        <w:t>8.</w:t>
      </w:r>
      <w:r w:rsidRPr="00B113E2">
        <w:rPr>
          <w:sz w:val="26"/>
          <w:szCs w:val="26"/>
          <w:effect w:val="none"/>
        </w:rPr>
        <w:t xml:space="preserve">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rFonts w:hAnsi="Symbol"/>
          <w:sz w:val="26"/>
          <w:szCs w:val="26"/>
          <w:effect w:val="none"/>
        </w:rPr>
        <w:t>9.</w:t>
      </w:r>
      <w:r w:rsidRPr="00B113E2">
        <w:rPr>
          <w:sz w:val="26"/>
          <w:szCs w:val="26"/>
          <w:effect w:val="none"/>
        </w:rPr>
        <w:t xml:space="preserve"> 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10. Спросите у охранников, можно ли читать, писать, пользоваться средствами личной гигиены и т.п.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11. 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</w:t>
      </w:r>
      <w:proofErr w:type="gramStart"/>
      <w:r w:rsidRPr="00B113E2">
        <w:rPr>
          <w:sz w:val="26"/>
          <w:szCs w:val="26"/>
          <w:effect w:val="none"/>
        </w:rPr>
        <w:t xml:space="preserve"> ,</w:t>
      </w:r>
      <w:proofErr w:type="gramEnd"/>
      <w:r w:rsidRPr="00B113E2">
        <w:rPr>
          <w:sz w:val="26"/>
          <w:szCs w:val="26"/>
          <w:effect w:val="none"/>
        </w:rPr>
        <w:t xml:space="preserve"> что Вы тоже человек. Покажите им фотографии членов Вашей семьи. Не старайтесь обмануть их.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12. Если охранники на контакт не идут, разговаривайте как бы сами с собой, читайте вполголоса стихи или пойте. Обязательно ведите счет времени, отмечая с помощью спичек, камешков или черточек на стене прошедшие дни.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13. 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14. Если имеется возможность, без ущерба жизни и здоровью заложников, передайте информацию о количестве преступников, их вооружении и экипировке, особенностях поведения и манеры ведения разговора и т.д. в правоохранительные органы. </w:t>
      </w:r>
    </w:p>
    <w:p w:rsidR="00B113E2" w:rsidRPr="00B113E2" w:rsidRDefault="00B113E2" w:rsidP="00B113E2">
      <w:pPr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15. Если будет проводиться операция по освобождению заложников силовым методом, то необходимо создать максимум условий правоохранительным органам своим поведением для успешного ее проведения (лечь на пол, лицом вниз или сесть у стены и т.д.). </w:t>
      </w:r>
    </w:p>
    <w:p w:rsidR="00B113E2" w:rsidRPr="00B113E2" w:rsidRDefault="00B113E2" w:rsidP="00B113E2">
      <w:pPr>
        <w:keepNext/>
        <w:jc w:val="both"/>
        <w:outlineLvl w:val="1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Поведение пострадавших</w:t>
      </w:r>
      <w:bookmarkEnd w:id="0"/>
    </w:p>
    <w:p w:rsidR="00B113E2" w:rsidRPr="00B113E2" w:rsidRDefault="00B113E2" w:rsidP="00B113E2">
      <w:pPr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Если вы ранены</w:t>
      </w:r>
      <w:r w:rsidRPr="00B113E2">
        <w:rPr>
          <w:b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Постарайтесь сами себе перевязать рану платком, полотенцем, шарфом, куском ткани. Остановите кровотечение прижатием вены к костному выступу или наложите давящую повязку, используя для этого ремень, платок, косынку, полосу прочной ткани. Окажите помощь тому, кто рядом, но в более тяжелом положении. </w:t>
      </w:r>
    </w:p>
    <w:p w:rsidR="00B113E2" w:rsidRPr="00B113E2" w:rsidRDefault="00B113E2" w:rsidP="00B113E2">
      <w:pPr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Если вы задыхаетесь</w:t>
      </w:r>
      <w:r w:rsidRPr="00B113E2">
        <w:rPr>
          <w:b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Наденьте влажную ватно-марлевую повязку. Защитите органы дыхания мокрым полотенцем, платком, шарфом, другой тканью. При запахе газа раскройте окна, не пользуйтесь зажигательными принадлежностями (спички, зажигалки и др.), не включайте электрические приборы и освещение. </w:t>
      </w:r>
    </w:p>
    <w:p w:rsidR="00B113E2" w:rsidRPr="00B113E2" w:rsidRDefault="00B113E2" w:rsidP="00B113E2">
      <w:pPr>
        <w:ind w:firstLine="709"/>
        <w:jc w:val="both"/>
        <w:rPr>
          <w:b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Если вас завалило</w:t>
      </w:r>
      <w:r w:rsidRPr="00B113E2">
        <w:rPr>
          <w:b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Обуздайте первый страх, не падайте духом. Осмотритесь - нет ли поблизости пустот. Уточните, откуда поступает воздух. Постарайтесь подать сигнал рукой, палкой, голосом, стуком. Лучше это делать, когда услышите голоса людей, лай собак.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Как только машины и механизмы прекратят </w:t>
      </w:r>
      <w:proofErr w:type="gramStart"/>
      <w:r w:rsidRPr="00B113E2">
        <w:rPr>
          <w:sz w:val="26"/>
          <w:szCs w:val="26"/>
          <w:effect w:val="none"/>
        </w:rPr>
        <w:t>работу</w:t>
      </w:r>
      <w:proofErr w:type="gramEnd"/>
      <w:r w:rsidRPr="00B113E2">
        <w:rPr>
          <w:sz w:val="26"/>
          <w:szCs w:val="26"/>
          <w:effect w:val="none"/>
        </w:rPr>
        <w:t xml:space="preserve"> и наступит тишина, значит, объявлена "минута молчания". В это время спасатели с приборами и собаками ведут </w:t>
      </w:r>
      <w:r w:rsidRPr="00B113E2">
        <w:rPr>
          <w:sz w:val="26"/>
          <w:szCs w:val="26"/>
          <w:effect w:val="none"/>
        </w:rPr>
        <w:lastRenderedPageBreak/>
        <w:t xml:space="preserve">усиленную разведку. Используйте это - привлеките их внимание любым способом. Вас обнаружат по стону, крику и даже по дыханию. </w:t>
      </w:r>
    </w:p>
    <w:p w:rsidR="00B113E2" w:rsidRPr="00B113E2" w:rsidRDefault="00B113E2" w:rsidP="00B113E2">
      <w:pPr>
        <w:autoSpaceDE w:val="0"/>
        <w:autoSpaceDN w:val="0"/>
        <w:adjustRightInd w:val="0"/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 третьем вопросе занятия рассмотрели действия работников организаций при поступлении угроз террористического характера, при захвате в заложники и при освобождении, а также порядок действий, если вы пострадали в результате теракта.</w:t>
      </w:r>
    </w:p>
    <w:p w:rsidR="00410A38" w:rsidRDefault="00410A38" w:rsidP="00B113E2">
      <w:pPr>
        <w:ind w:firstLine="720"/>
        <w:jc w:val="both"/>
        <w:rPr>
          <w:b/>
          <w:bCs/>
          <w:color w:val="000000"/>
          <w:sz w:val="26"/>
          <w:szCs w:val="26"/>
          <w:effect w:val="none"/>
        </w:rPr>
      </w:pPr>
    </w:p>
    <w:p w:rsidR="002A32F1" w:rsidRDefault="002A32F1">
      <w:pPr>
        <w:rPr>
          <w:b/>
          <w:bCs/>
          <w:color w:val="000000"/>
          <w:sz w:val="26"/>
          <w:szCs w:val="26"/>
          <w:effect w:val="none"/>
        </w:rPr>
      </w:pPr>
      <w:r>
        <w:rPr>
          <w:b/>
          <w:bCs/>
          <w:color w:val="000000"/>
          <w:sz w:val="26"/>
          <w:szCs w:val="26"/>
          <w:effect w:val="none"/>
        </w:rPr>
        <w:br w:type="page"/>
      </w:r>
    </w:p>
    <w:p w:rsidR="00B113E2" w:rsidRPr="00B113E2" w:rsidRDefault="00B113E2" w:rsidP="002A32F1">
      <w:pPr>
        <w:rPr>
          <w:b/>
          <w:bCs/>
          <w:color w:val="000000"/>
          <w:sz w:val="26"/>
          <w:szCs w:val="26"/>
          <w:effect w:val="none"/>
        </w:rPr>
      </w:pPr>
      <w:r w:rsidRPr="00B113E2">
        <w:rPr>
          <w:b/>
          <w:bCs/>
          <w:color w:val="000000"/>
          <w:sz w:val="26"/>
          <w:szCs w:val="26"/>
          <w:effect w:val="none"/>
        </w:rPr>
        <w:lastRenderedPageBreak/>
        <w:t>О порядке приема сообщений, содержащих угрозы</w:t>
      </w:r>
      <w:r w:rsidR="002A32F1">
        <w:rPr>
          <w:b/>
          <w:bCs/>
          <w:color w:val="000000"/>
          <w:sz w:val="26"/>
          <w:szCs w:val="26"/>
          <w:effect w:val="none"/>
        </w:rPr>
        <w:t xml:space="preserve"> </w:t>
      </w:r>
      <w:r w:rsidRPr="00B113E2">
        <w:rPr>
          <w:b/>
          <w:bCs/>
          <w:color w:val="000000"/>
          <w:sz w:val="26"/>
          <w:szCs w:val="26"/>
          <w:effect w:val="none"/>
        </w:rPr>
        <w:t>террористического характера, по телефону</w:t>
      </w:r>
    </w:p>
    <w:p w:rsidR="00B113E2" w:rsidRPr="00B113E2" w:rsidRDefault="00B113E2" w:rsidP="00B113E2">
      <w:pPr>
        <w:jc w:val="center"/>
        <w:rPr>
          <w:b/>
          <w:bCs/>
          <w:color w:val="000000"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1. постарайтесь дословно запомнить разговор и зафиксировать его на бумаге;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по ходу разговора отметьте пол, возраст звонившего и особенности его (ее) речи: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>голос (громкий или тихий, низкий или высокий);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>темп речи (быстрый или медленный);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>произношение (отчетливое, искаженное, с заиканием, шепелявое, с акцентом или диалектом);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 xml:space="preserve">манера речи (развязная, с </w:t>
      </w:r>
      <w:proofErr w:type="gramStart"/>
      <w:r w:rsidRPr="00B113E2">
        <w:rPr>
          <w:color w:val="000000"/>
          <w:sz w:val="26"/>
          <w:szCs w:val="26"/>
          <w:effect w:val="none"/>
        </w:rPr>
        <w:t>издевкой</w:t>
      </w:r>
      <w:proofErr w:type="gramEnd"/>
      <w:r w:rsidRPr="00B113E2">
        <w:rPr>
          <w:color w:val="000000"/>
          <w:sz w:val="26"/>
          <w:szCs w:val="26"/>
          <w:effect w:val="none"/>
        </w:rPr>
        <w:t>, с нецензурными выражениями).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3.обязательно отметьте звуковой фон (шум автомашин или железнодорожного транспорта, теле- или радиоаппаратуры, голоса, </w:t>
      </w:r>
      <w:proofErr w:type="gramStart"/>
      <w:r w:rsidRPr="00B113E2">
        <w:rPr>
          <w:sz w:val="26"/>
          <w:szCs w:val="26"/>
          <w:effect w:val="none"/>
        </w:rPr>
        <w:t>другое</w:t>
      </w:r>
      <w:proofErr w:type="gramEnd"/>
      <w:r w:rsidRPr="00B113E2">
        <w:rPr>
          <w:sz w:val="26"/>
          <w:szCs w:val="26"/>
          <w:effect w:val="none"/>
        </w:rPr>
        <w:t>);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>4. отметьте характер звонка - городской или междугородный;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5. обязательно зафиксируйте точное время начала разговора и его продолжительность;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6. в любом случае постарайтесь в ходе разговора получить ответы, на следующие вопросы: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куда, кому, по какому телефону звонит этот человек?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какие конкретные требования он (она) выдвигает?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выдвигает требования он (она) лично, выступает в роли посредника или представляет какую-то группу лиц?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на каких условиях он (она) или они согласны отказаться от задуманного?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как и когда с ним (с ней) можно связаться?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кому вы можете или должны сообщить об этом звонке?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7.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действий;    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>8. если возможно, еще в процессе разговора сообщите о нем руководству объекта, если нет - немедленно по его окончанию;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9. не распространяйтесь о факте разговора и его содержании, максимально ограничьте число людей, владеющих информацией;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10. при наличии автоматического определителя номера запишите определившийся номер телефона в тетрадь, что позволит избежать его случайной утраты;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11. при использовании звукозаписывающей аппаратуры сразу же извлеките кассету (мини диск) с записью разговора и примите меры к ее сохранности, обязательно установите на ее место другую. </w:t>
      </w: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color w:val="000000"/>
          <w:sz w:val="26"/>
          <w:szCs w:val="26"/>
          <w:effect w:val="none"/>
        </w:rPr>
      </w:pPr>
    </w:p>
    <w:p w:rsidR="00410A38" w:rsidRDefault="00410A38" w:rsidP="00B113E2">
      <w:pPr>
        <w:ind w:left="7079" w:firstLine="1"/>
        <w:jc w:val="both"/>
        <w:rPr>
          <w:color w:val="000000"/>
          <w:sz w:val="26"/>
          <w:szCs w:val="26"/>
          <w:effect w:val="none"/>
        </w:rPr>
      </w:pPr>
    </w:p>
    <w:p w:rsidR="00410A38" w:rsidRDefault="00410A38" w:rsidP="00B113E2">
      <w:pPr>
        <w:ind w:left="7079" w:firstLine="1"/>
        <w:jc w:val="both"/>
        <w:rPr>
          <w:color w:val="000000"/>
          <w:sz w:val="26"/>
          <w:szCs w:val="26"/>
          <w:effect w:val="none"/>
        </w:rPr>
      </w:pPr>
    </w:p>
    <w:p w:rsidR="00B113E2" w:rsidRPr="00B113E2" w:rsidRDefault="00B113E2" w:rsidP="00B113E2">
      <w:pPr>
        <w:ind w:left="7079" w:firstLine="1"/>
        <w:jc w:val="both"/>
        <w:rPr>
          <w:color w:val="000000"/>
          <w:sz w:val="26"/>
          <w:szCs w:val="26"/>
          <w:effect w:val="none"/>
        </w:rPr>
      </w:pPr>
      <w:r w:rsidRPr="00B113E2">
        <w:rPr>
          <w:color w:val="000000"/>
          <w:sz w:val="26"/>
          <w:szCs w:val="26"/>
          <w:effect w:val="none"/>
        </w:rPr>
        <w:t>Приложение № 2</w:t>
      </w:r>
    </w:p>
    <w:p w:rsidR="00B113E2" w:rsidRPr="00B113E2" w:rsidRDefault="00B113E2" w:rsidP="00B113E2">
      <w:pPr>
        <w:ind w:firstLine="567"/>
        <w:jc w:val="both"/>
        <w:rPr>
          <w:b/>
          <w:bCs/>
          <w:color w:val="000000"/>
          <w:sz w:val="26"/>
          <w:szCs w:val="26"/>
          <w:effect w:val="none"/>
        </w:rPr>
      </w:pPr>
      <w:r w:rsidRPr="00B113E2">
        <w:rPr>
          <w:b/>
          <w:bCs/>
          <w:color w:val="000000"/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Уголовный кодекс РФ от 13 июня </w:t>
      </w:r>
      <w:smartTag w:uri="urn:schemas-microsoft-com:office:smarttags" w:element="metricconverter">
        <w:smartTagPr>
          <w:attr w:name="ProductID" w:val="1996 г"/>
        </w:smartTagPr>
        <w:r w:rsidRPr="00B113E2">
          <w:rPr>
            <w:b/>
            <w:bCs/>
            <w:sz w:val="26"/>
            <w:szCs w:val="26"/>
            <w:effect w:val="none"/>
          </w:rPr>
          <w:t>1996 г</w:t>
        </w:r>
      </w:smartTag>
      <w:r w:rsidRPr="00B113E2">
        <w:rPr>
          <w:b/>
          <w:bCs/>
          <w:sz w:val="26"/>
          <w:szCs w:val="26"/>
          <w:effect w:val="none"/>
        </w:rPr>
        <w:t xml:space="preserve">. № 63-ФЗ (УК РФ) 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    (с изменениями и дополнениями) </w:t>
      </w:r>
    </w:p>
    <w:p w:rsidR="00B113E2" w:rsidRPr="00B113E2" w:rsidRDefault="00B113E2" w:rsidP="00B113E2">
      <w:pPr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Раздел IX. Преступления против общественной безопасности 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                и общественного порядка</w:t>
      </w:r>
    </w:p>
    <w:p w:rsidR="00B113E2" w:rsidRPr="00B113E2" w:rsidRDefault="00B113E2" w:rsidP="00B113E2">
      <w:pPr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Глава 24. Преступления против общественной безопасности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u w:val="single"/>
          <w:effect w:val="none"/>
        </w:rPr>
        <w:t>Федеральным законом</w:t>
      </w:r>
      <w:r w:rsidRPr="00B113E2">
        <w:rPr>
          <w:sz w:val="26"/>
          <w:szCs w:val="26"/>
          <w:effect w:val="none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B113E2">
          <w:rPr>
            <w:sz w:val="26"/>
            <w:szCs w:val="26"/>
            <w:effect w:val="none"/>
          </w:rPr>
          <w:t>2006 г</w:t>
        </w:r>
      </w:smartTag>
      <w:r w:rsidRPr="00B113E2">
        <w:rPr>
          <w:sz w:val="26"/>
          <w:szCs w:val="26"/>
          <w:effect w:val="none"/>
        </w:rPr>
        <w:t>. № 15З-ФЗ в статью 205 настоящего Кодекса внесены изменения.</w:t>
      </w:r>
    </w:p>
    <w:p w:rsidR="00B113E2" w:rsidRPr="00B113E2" w:rsidRDefault="00B113E2" w:rsidP="00B113E2">
      <w:pPr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Статья 205. Террористический акт</w:t>
      </w: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effect w:val="none"/>
        </w:rPr>
        <w:t xml:space="preserve">1. </w:t>
      </w:r>
      <w:proofErr w:type="gramStart"/>
      <w:r w:rsidRPr="00B113E2">
        <w:rPr>
          <w:sz w:val="26"/>
          <w:szCs w:val="26"/>
          <w:effect w:val="none"/>
        </w:rPr>
        <w:t xml:space="preserve"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 </w:t>
      </w:r>
      <w:r w:rsidRPr="00B113E2">
        <w:rPr>
          <w:sz w:val="26"/>
          <w:szCs w:val="26"/>
          <w:effect w:val="none"/>
        </w:rPr>
        <w:softHyphen/>
        <w:t xml:space="preserve">- </w:t>
      </w:r>
      <w:r w:rsidRPr="00B113E2">
        <w:rPr>
          <w:sz w:val="26"/>
          <w:szCs w:val="26"/>
          <w:u w:val="single"/>
          <w:effect w:val="none"/>
        </w:rPr>
        <w:t xml:space="preserve">наказывается лишением свободы на срок от восьми до двенадцати лет. </w:t>
      </w:r>
      <w:proofErr w:type="gramEnd"/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Те же деяния, совершенные: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а)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г</w:t>
      </w:r>
      <w:proofErr w:type="gramEnd"/>
      <w:r w:rsidRPr="00B113E2">
        <w:rPr>
          <w:sz w:val="26"/>
          <w:szCs w:val="26"/>
          <w:effect w:val="none"/>
        </w:rPr>
        <w:t>руппой лиц по предварительному сговору;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б)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у</w:t>
      </w:r>
      <w:proofErr w:type="gramEnd"/>
      <w:r w:rsidRPr="00B113E2">
        <w:rPr>
          <w:sz w:val="26"/>
          <w:szCs w:val="26"/>
          <w:effect w:val="none"/>
        </w:rPr>
        <w:t>тратил силу;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в) с применением огнестрельного оружия, </w:t>
      </w:r>
      <w:r w:rsidRPr="00B113E2">
        <w:rPr>
          <w:sz w:val="26"/>
          <w:szCs w:val="26"/>
          <w:effect w:val="none"/>
        </w:rPr>
        <w:softHyphen/>
        <w:t xml:space="preserve">- </w:t>
      </w:r>
      <w:r w:rsidRPr="00B113E2">
        <w:rPr>
          <w:sz w:val="26"/>
          <w:szCs w:val="26"/>
          <w:u w:val="single"/>
          <w:effect w:val="none"/>
        </w:rPr>
        <w:t>наказываются лишением свободы на срок от десяти до двадцати лет</w:t>
      </w:r>
      <w:r w:rsidRPr="00B113E2">
        <w:rPr>
          <w:sz w:val="26"/>
          <w:szCs w:val="26"/>
          <w:effect w:val="none"/>
        </w:rPr>
        <w:t xml:space="preserve">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effect w:val="none"/>
        </w:rPr>
        <w:t xml:space="preserve">3. </w:t>
      </w:r>
      <w:proofErr w:type="gramStart"/>
      <w:r w:rsidRPr="00B113E2">
        <w:rPr>
          <w:sz w:val="26"/>
          <w:szCs w:val="26"/>
          <w:effect w:val="none"/>
        </w:rPr>
        <w:t xml:space="preserve">Деяния, предусмотренные частями первой или второй настоящей статьи, если они совершены организованной группой либо повлекли по неосторожности смерть человека или иные тяжкие последствия, а равно сопряжены с посягательством на объекты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веществ, - </w:t>
      </w:r>
      <w:r w:rsidRPr="00B113E2">
        <w:rPr>
          <w:sz w:val="26"/>
          <w:szCs w:val="26"/>
          <w:u w:val="single"/>
          <w:effect w:val="none"/>
        </w:rPr>
        <w:t>наказываются лишением свободы на срок от пятнадцати</w:t>
      </w:r>
      <w:proofErr w:type="gramEnd"/>
      <w:r w:rsidRPr="00B113E2">
        <w:rPr>
          <w:sz w:val="26"/>
          <w:szCs w:val="26"/>
          <w:u w:val="single"/>
          <w:effect w:val="none"/>
        </w:rPr>
        <w:t xml:space="preserve"> до двадцати лет или пожизненным лишением свободы</w:t>
      </w:r>
      <w:r w:rsidRPr="00B113E2">
        <w:rPr>
          <w:sz w:val="26"/>
          <w:szCs w:val="26"/>
          <w:effect w:val="none"/>
        </w:rPr>
        <w:t>.</w:t>
      </w:r>
    </w:p>
    <w:p w:rsidR="00B113E2" w:rsidRPr="00B113E2" w:rsidRDefault="00B113E2" w:rsidP="00B113E2">
      <w:pPr>
        <w:ind w:firstLine="709"/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Примечание.</w:t>
      </w:r>
      <w:r w:rsidRPr="00B113E2">
        <w:rPr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Лицо, участвовавшее в подготовке акта терроризма,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преступления.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Статья 205.1. Содействие террористической деятельности</w:t>
      </w: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effect w:val="none"/>
        </w:rPr>
        <w:t xml:space="preserve">1. </w:t>
      </w:r>
      <w:proofErr w:type="gramStart"/>
      <w:r w:rsidRPr="00B113E2">
        <w:rPr>
          <w:sz w:val="26"/>
          <w:szCs w:val="26"/>
          <w:effect w:val="none"/>
        </w:rPr>
        <w:t xml:space="preserve">Склонение, вербовка или иное вовлечение лица в совершение хотя бы одного из преступлений, предусмотренных </w:t>
      </w:r>
      <w:r w:rsidRPr="00B113E2">
        <w:rPr>
          <w:sz w:val="26"/>
          <w:szCs w:val="26"/>
          <w:u w:val="single"/>
          <w:effect w:val="none"/>
        </w:rPr>
        <w:t>статьями:</w:t>
      </w:r>
      <w:r w:rsidRPr="00B113E2">
        <w:rPr>
          <w:sz w:val="26"/>
          <w:szCs w:val="26"/>
          <w:effect w:val="none"/>
        </w:rPr>
        <w:t xml:space="preserve"> </w:t>
      </w:r>
      <w:r w:rsidRPr="00B113E2">
        <w:rPr>
          <w:sz w:val="26"/>
          <w:szCs w:val="26"/>
          <w:u w:val="single"/>
          <w:effect w:val="none"/>
        </w:rPr>
        <w:t>205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206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208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211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277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278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279</w:t>
      </w:r>
      <w:r w:rsidRPr="00B113E2">
        <w:rPr>
          <w:sz w:val="26"/>
          <w:szCs w:val="26"/>
          <w:effect w:val="none"/>
        </w:rPr>
        <w:t xml:space="preserve"> и </w:t>
      </w:r>
      <w:r w:rsidRPr="00B113E2">
        <w:rPr>
          <w:sz w:val="26"/>
          <w:szCs w:val="26"/>
          <w:u w:val="single"/>
          <w:effect w:val="none"/>
        </w:rPr>
        <w:t>360</w:t>
      </w:r>
      <w:r w:rsidRPr="00B113E2">
        <w:rPr>
          <w:sz w:val="26"/>
          <w:szCs w:val="26"/>
          <w:effect w:val="none"/>
        </w:rPr>
        <w:t xml:space="preserve"> настоящего Кодекса, вооружение или подготовка лица в целях совершения хотя бы одного из указанных преступлений, а равно финансирование терроризма</w:t>
      </w:r>
      <w:r w:rsidRPr="00B113E2">
        <w:rPr>
          <w:sz w:val="26"/>
          <w:szCs w:val="26"/>
          <w:effect w:val="none"/>
        </w:rPr>
        <w:softHyphen/>
        <w:t xml:space="preserve"> - </w:t>
      </w:r>
      <w:r w:rsidRPr="00B113E2">
        <w:rPr>
          <w:sz w:val="26"/>
          <w:szCs w:val="26"/>
          <w:u w:val="single"/>
          <w:effect w:val="none"/>
        </w:rPr>
        <w:t>наказывается лишением свободы на срок от четырех до восьми лет</w:t>
      </w:r>
      <w:r w:rsidRPr="00B113E2">
        <w:rPr>
          <w:sz w:val="26"/>
          <w:szCs w:val="26"/>
          <w:effect w:val="none"/>
        </w:rPr>
        <w:t>.</w:t>
      </w:r>
      <w:proofErr w:type="gramEnd"/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2. Те же деяния, совершенные лицом с использованием своего служебного положения, </w:t>
      </w:r>
      <w:r w:rsidRPr="00B113E2">
        <w:rPr>
          <w:sz w:val="26"/>
          <w:szCs w:val="26"/>
          <w:effect w:val="none"/>
        </w:rPr>
        <w:softHyphen/>
        <w:t xml:space="preserve">- </w:t>
      </w:r>
      <w:r w:rsidRPr="00B113E2">
        <w:rPr>
          <w:sz w:val="26"/>
          <w:szCs w:val="26"/>
          <w:u w:val="single"/>
          <w:effect w:val="none"/>
        </w:rPr>
        <w:t>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</w:t>
      </w:r>
      <w:r w:rsidRPr="00B113E2">
        <w:rPr>
          <w:sz w:val="26"/>
          <w:szCs w:val="26"/>
          <w:effect w:val="none"/>
        </w:rPr>
        <w:t>.</w:t>
      </w:r>
    </w:p>
    <w:p w:rsidR="00B113E2" w:rsidRPr="00B113E2" w:rsidRDefault="00B113E2" w:rsidP="00B113E2">
      <w:pPr>
        <w:ind w:firstLine="709"/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Примечание.</w:t>
      </w:r>
      <w:r w:rsidRPr="00B113E2">
        <w:rPr>
          <w:sz w:val="26"/>
          <w:szCs w:val="26"/>
          <w:effect w:val="none"/>
        </w:rPr>
        <w:t xml:space="preserve">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 xml:space="preserve">1. </w:t>
      </w:r>
      <w:proofErr w:type="gramStart"/>
      <w:r w:rsidRPr="00B113E2">
        <w:rPr>
          <w:sz w:val="26"/>
          <w:szCs w:val="26"/>
          <w:effect w:val="none"/>
        </w:rPr>
        <w:t xml:space="preserve">Под финансированием терроризма в настоящем Кодексе понимается предоставление или сбор средств либо оказание финансовых услуг с осознанием того, что они предназначены для финансирования организации, подготовки или совершения хотя бы одного из преступлений, предусмотренных </w:t>
      </w:r>
      <w:r w:rsidRPr="00B113E2">
        <w:rPr>
          <w:sz w:val="26"/>
          <w:szCs w:val="26"/>
          <w:u w:val="single"/>
          <w:effect w:val="none"/>
        </w:rPr>
        <w:t>статьями:</w:t>
      </w:r>
      <w:r w:rsidRPr="00B113E2">
        <w:rPr>
          <w:sz w:val="26"/>
          <w:szCs w:val="26"/>
          <w:effect w:val="none"/>
        </w:rPr>
        <w:t xml:space="preserve">  </w:t>
      </w:r>
      <w:r w:rsidRPr="00B113E2">
        <w:rPr>
          <w:sz w:val="26"/>
          <w:szCs w:val="26"/>
          <w:u w:val="single"/>
          <w:effect w:val="none"/>
        </w:rPr>
        <w:t>205,</w:t>
      </w:r>
      <w:r w:rsidRPr="00B113E2">
        <w:rPr>
          <w:sz w:val="26"/>
          <w:szCs w:val="26"/>
          <w:effect w:val="none"/>
        </w:rPr>
        <w:t xml:space="preserve"> </w:t>
      </w:r>
      <w:r w:rsidRPr="00B113E2">
        <w:rPr>
          <w:sz w:val="26"/>
          <w:szCs w:val="26"/>
          <w:u w:val="single"/>
          <w:effect w:val="none"/>
        </w:rPr>
        <w:t>205.1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205.2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206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208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211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277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278</w:t>
      </w:r>
      <w:r w:rsidRPr="00B113E2">
        <w:rPr>
          <w:sz w:val="26"/>
          <w:szCs w:val="26"/>
          <w:effect w:val="none"/>
        </w:rPr>
        <w:t xml:space="preserve">, </w:t>
      </w:r>
      <w:r w:rsidRPr="00B113E2">
        <w:rPr>
          <w:sz w:val="26"/>
          <w:szCs w:val="26"/>
          <w:u w:val="single"/>
          <w:effect w:val="none"/>
        </w:rPr>
        <w:t>279</w:t>
      </w:r>
      <w:r w:rsidRPr="00B113E2">
        <w:rPr>
          <w:sz w:val="26"/>
          <w:szCs w:val="26"/>
          <w:effect w:val="none"/>
        </w:rPr>
        <w:t xml:space="preserve"> и </w:t>
      </w:r>
      <w:r w:rsidRPr="00B113E2">
        <w:rPr>
          <w:sz w:val="26"/>
          <w:szCs w:val="26"/>
          <w:u w:val="single"/>
          <w:effect w:val="none"/>
        </w:rPr>
        <w:t>360</w:t>
      </w:r>
      <w:r w:rsidRPr="00B113E2">
        <w:rPr>
          <w:sz w:val="26"/>
          <w:szCs w:val="26"/>
          <w:effect w:val="none"/>
        </w:rPr>
        <w:t xml:space="preserve"> настоящего Кодекса, либо для обеспечения организованной группы, незаконного вооруженного формирования, преступного сообщества (преступной организации), созданных</w:t>
      </w:r>
      <w:proofErr w:type="gramEnd"/>
      <w:r w:rsidRPr="00B113E2">
        <w:rPr>
          <w:sz w:val="26"/>
          <w:szCs w:val="26"/>
          <w:effect w:val="none"/>
        </w:rPr>
        <w:t xml:space="preserve"> или создаваемых для совершения хотя бы одного из указанных преступлений.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Лицо, совершившее преступление, предусмотренное настоящей статьей, освобождается от уголовной ответственности, если оно своевременным сообщением органам власти или иным образом способствовало предотвращению либо пресечению преступления, которое оно финансировало и (или) совершению которого содействовало, и если в его действиях не содержится иного состава преступления.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Статья 205.2. Публичные призывы к осуществлению </w:t>
      </w:r>
      <w:proofErr w:type="gramStart"/>
      <w:r w:rsidRPr="00B113E2">
        <w:rPr>
          <w:b/>
          <w:bCs/>
          <w:sz w:val="26"/>
          <w:szCs w:val="26"/>
          <w:effect w:val="none"/>
        </w:rPr>
        <w:t>террористической</w:t>
      </w:r>
      <w:proofErr w:type="gramEnd"/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 xml:space="preserve">                         деятельности или публичное оправдание терроризма</w:t>
      </w: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effect w:val="none"/>
        </w:rPr>
        <w:t xml:space="preserve">1. Публичные призывы к осуществлению террористической деятельности или публичное оправдание терроризма - </w:t>
      </w:r>
      <w:r w:rsidRPr="00B113E2">
        <w:rPr>
          <w:sz w:val="26"/>
          <w:szCs w:val="26"/>
          <w:u w:val="single"/>
          <w:effect w:val="none"/>
        </w:rPr>
        <w:softHyphen/>
        <w:t>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effect w:val="none"/>
        </w:rPr>
        <w:t xml:space="preserve">2. </w:t>
      </w:r>
      <w:proofErr w:type="gramStart"/>
      <w:r w:rsidRPr="00B113E2">
        <w:rPr>
          <w:sz w:val="26"/>
          <w:szCs w:val="26"/>
          <w:effect w:val="none"/>
        </w:rPr>
        <w:t xml:space="preserve">Те же деяния, совершенные с использованием средств массовой информации, - </w:t>
      </w:r>
      <w:r w:rsidRPr="00B113E2">
        <w:rPr>
          <w:sz w:val="26"/>
          <w:szCs w:val="26"/>
          <w:u w:val="single"/>
          <w:effect w:val="none"/>
        </w:rPr>
        <w:softHyphen/>
        <w:t>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  <w:proofErr w:type="gramEnd"/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Примечание.</w:t>
      </w:r>
      <w:r w:rsidRPr="00B113E2">
        <w:rPr>
          <w:sz w:val="26"/>
          <w:szCs w:val="26"/>
          <w:effect w:val="none"/>
        </w:rPr>
        <w:t xml:space="preserve"> В настоящей статье под публичным оправданием терроризма понимается публичное заявление, о признании идеологии и практики терроризма </w:t>
      </w:r>
      <w:proofErr w:type="gramStart"/>
      <w:r w:rsidRPr="00B113E2">
        <w:rPr>
          <w:sz w:val="26"/>
          <w:szCs w:val="26"/>
          <w:effect w:val="none"/>
        </w:rPr>
        <w:t>правильными</w:t>
      </w:r>
      <w:proofErr w:type="gramEnd"/>
      <w:r w:rsidRPr="00B113E2">
        <w:rPr>
          <w:sz w:val="26"/>
          <w:szCs w:val="26"/>
          <w:effect w:val="none"/>
        </w:rPr>
        <w:t>, нуждающимися в поддержке и подражании.</w:t>
      </w: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Статья 206. Захват заложника</w:t>
      </w: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1. Захват или удержание лица в качестве заложника, совершенные в целях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r w:rsidRPr="00B113E2">
        <w:rPr>
          <w:sz w:val="26"/>
          <w:szCs w:val="26"/>
          <w:effect w:val="none"/>
        </w:rPr>
        <w:t xml:space="preserve">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- </w:t>
      </w:r>
      <w:r w:rsidRPr="00B113E2">
        <w:rPr>
          <w:sz w:val="26"/>
          <w:szCs w:val="26"/>
          <w:u w:val="single"/>
          <w:effect w:val="none"/>
        </w:rPr>
        <w:t>наказываются лишением свободы на срок от пяти до десяти лет.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Те же деяния, совершенные: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а)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г</w:t>
      </w:r>
      <w:proofErr w:type="gramEnd"/>
      <w:r w:rsidRPr="00B113E2">
        <w:rPr>
          <w:sz w:val="26"/>
          <w:szCs w:val="26"/>
          <w:effect w:val="none"/>
        </w:rPr>
        <w:t>руппой лиц по предварительному сговору;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б)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у</w:t>
      </w:r>
      <w:proofErr w:type="gramEnd"/>
      <w:r w:rsidRPr="00B113E2">
        <w:rPr>
          <w:sz w:val="26"/>
          <w:szCs w:val="26"/>
          <w:effect w:val="none"/>
        </w:rPr>
        <w:t>тратил силу;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в)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с</w:t>
      </w:r>
      <w:proofErr w:type="gramEnd"/>
      <w:r w:rsidRPr="00B113E2">
        <w:rPr>
          <w:sz w:val="26"/>
          <w:szCs w:val="26"/>
          <w:effect w:val="none"/>
        </w:rPr>
        <w:t xml:space="preserve"> применением насилия, опасного для жизни и здоровья;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г)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с</w:t>
      </w:r>
      <w:proofErr w:type="gramEnd"/>
      <w:r w:rsidRPr="00B113E2">
        <w:rPr>
          <w:sz w:val="26"/>
          <w:szCs w:val="26"/>
          <w:effect w:val="none"/>
        </w:rPr>
        <w:t xml:space="preserve"> применением оружия или предметов, используемых в качестве оружия;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д)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в</w:t>
      </w:r>
      <w:proofErr w:type="gramEnd"/>
      <w:r w:rsidRPr="00B113E2">
        <w:rPr>
          <w:sz w:val="26"/>
          <w:szCs w:val="26"/>
          <w:effect w:val="none"/>
        </w:rPr>
        <w:t xml:space="preserve"> отношении заведомо несовершеннолетнего;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е)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в</w:t>
      </w:r>
      <w:proofErr w:type="gramEnd"/>
      <w:r w:rsidRPr="00B113E2">
        <w:rPr>
          <w:sz w:val="26"/>
          <w:szCs w:val="26"/>
          <w:effect w:val="none"/>
        </w:rPr>
        <w:t xml:space="preserve"> отношении женщины, заведомо для виновного находящейся в состоянии беременности;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ж)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в</w:t>
      </w:r>
      <w:proofErr w:type="gramEnd"/>
      <w:r w:rsidRPr="00B113E2">
        <w:rPr>
          <w:sz w:val="26"/>
          <w:szCs w:val="26"/>
          <w:effect w:val="none"/>
        </w:rPr>
        <w:t xml:space="preserve"> отношении двух или более лиц;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з)</w:t>
      </w:r>
      <w:proofErr w:type="gramStart"/>
      <w:r w:rsidRPr="00B113E2">
        <w:rPr>
          <w:sz w:val="26"/>
          <w:szCs w:val="26"/>
          <w:effect w:val="none"/>
        </w:rPr>
        <w:t>.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и</w:t>
      </w:r>
      <w:proofErr w:type="gramEnd"/>
      <w:r w:rsidRPr="00B113E2">
        <w:rPr>
          <w:sz w:val="26"/>
          <w:szCs w:val="26"/>
          <w:effect w:val="none"/>
        </w:rPr>
        <w:t xml:space="preserve">з корыстных побуждений или по найму, </w:t>
      </w:r>
      <w:r w:rsidRPr="00B113E2">
        <w:rPr>
          <w:sz w:val="26"/>
          <w:szCs w:val="26"/>
          <w:effect w:val="none"/>
        </w:rPr>
        <w:softHyphen/>
        <w:t xml:space="preserve">- </w:t>
      </w:r>
      <w:r w:rsidRPr="00B113E2">
        <w:rPr>
          <w:sz w:val="26"/>
          <w:szCs w:val="26"/>
          <w:u w:val="single"/>
          <w:effect w:val="none"/>
        </w:rPr>
        <w:t>наказываются лишением свободы на срок от шести до пятнадцати лет</w:t>
      </w:r>
      <w:r w:rsidRPr="00B113E2">
        <w:rPr>
          <w:sz w:val="26"/>
          <w:szCs w:val="26"/>
          <w:effect w:val="none"/>
        </w:rPr>
        <w:t>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З. Деяния, предусмотренные частями первой или второй настоящей статьи, если они совершены организованной группой либо повлекли по неосторожности </w:t>
      </w:r>
      <w:r w:rsidRPr="00B113E2">
        <w:rPr>
          <w:sz w:val="26"/>
          <w:szCs w:val="26"/>
          <w:effect w:val="none"/>
        </w:rPr>
        <w:lastRenderedPageBreak/>
        <w:t xml:space="preserve">смерть человека или иные тяжкие последствия, </w:t>
      </w:r>
      <w:r w:rsidRPr="00B113E2">
        <w:rPr>
          <w:sz w:val="26"/>
          <w:szCs w:val="26"/>
          <w:effect w:val="none"/>
        </w:rPr>
        <w:softHyphen/>
        <w:t xml:space="preserve">- </w:t>
      </w:r>
      <w:r w:rsidRPr="00B113E2">
        <w:rPr>
          <w:sz w:val="26"/>
          <w:szCs w:val="26"/>
          <w:u w:val="single"/>
          <w:effect w:val="none"/>
        </w:rPr>
        <w:t>наказываются лишением свободы на срок от восьми до двадцати лет</w:t>
      </w:r>
      <w:r w:rsidRPr="00B113E2">
        <w:rPr>
          <w:sz w:val="26"/>
          <w:szCs w:val="26"/>
          <w:effect w:val="none"/>
        </w:rPr>
        <w:t xml:space="preserve">.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Примечание.</w:t>
      </w:r>
      <w:r w:rsidRPr="00B113E2">
        <w:rPr>
          <w:sz w:val="26"/>
          <w:szCs w:val="26"/>
          <w:effect w:val="none"/>
        </w:rPr>
        <w:t xml:space="preserve"> Лицо, добровольно или по требованию властей освободившее заложника, освобождается от уголовной ответственности, если в его действиях не содержится иного состава преступления.</w:t>
      </w: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jc w:val="both"/>
        <w:rPr>
          <w:b/>
          <w:bCs/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Статья 207. Заведомо ложное сообщение об акте терроризма</w:t>
      </w:r>
    </w:p>
    <w:p w:rsidR="00B113E2" w:rsidRPr="00B113E2" w:rsidRDefault="00B113E2" w:rsidP="00B113E2">
      <w:pPr>
        <w:ind w:firstLine="53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u w:val="single"/>
          <w:effect w:val="none"/>
        </w:rPr>
      </w:pPr>
      <w:proofErr w:type="gramStart"/>
      <w:r w:rsidRPr="00B113E2">
        <w:rPr>
          <w:sz w:val="26"/>
          <w:szCs w:val="26"/>
          <w:effect w:val="none"/>
        </w:rPr>
        <w:t xml:space="preserve">Заведомо ложное сообщение о готовящемся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- </w:t>
      </w:r>
      <w:r w:rsidRPr="00B113E2">
        <w:rPr>
          <w:sz w:val="26"/>
          <w:szCs w:val="26"/>
          <w:u w:val="single"/>
          <w:effect w:val="none"/>
        </w:rPr>
        <w:t>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исправительными работами на срок от одного года до двух лет, либо арестом на</w:t>
      </w:r>
      <w:proofErr w:type="gramEnd"/>
      <w:r w:rsidRPr="00B113E2">
        <w:rPr>
          <w:sz w:val="26"/>
          <w:szCs w:val="26"/>
          <w:u w:val="single"/>
          <w:effect w:val="none"/>
        </w:rPr>
        <w:t xml:space="preserve"> срок от трех до шести месяцев, либо лишением свободы на срок до трех лет.</w:t>
      </w:r>
    </w:p>
    <w:p w:rsidR="00B113E2" w:rsidRPr="00B113E2" w:rsidRDefault="00B113E2" w:rsidP="00B113E2">
      <w:pPr>
        <w:ind w:left="7079" w:firstLine="1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u w:val="single"/>
          <w:effect w:val="none"/>
        </w:rPr>
        <w:br w:type="page"/>
      </w:r>
      <w:r w:rsidRPr="00B113E2">
        <w:rPr>
          <w:sz w:val="26"/>
          <w:szCs w:val="26"/>
          <w:effect w:val="none"/>
        </w:rPr>
        <w:lastRenderedPageBreak/>
        <w:t>Приложение 3</w:t>
      </w:r>
    </w:p>
    <w:p w:rsidR="00B113E2" w:rsidRPr="00B113E2" w:rsidRDefault="00B113E2" w:rsidP="00B113E2">
      <w:pPr>
        <w:jc w:val="both"/>
        <w:rPr>
          <w:b/>
          <w:sz w:val="26"/>
          <w:szCs w:val="26"/>
          <w:u w:val="single"/>
          <w:effect w:val="none"/>
        </w:rPr>
      </w:pPr>
    </w:p>
    <w:p w:rsidR="00B113E2" w:rsidRPr="00B113E2" w:rsidRDefault="00B113E2" w:rsidP="00004564">
      <w:pPr>
        <w:jc w:val="center"/>
        <w:rPr>
          <w:b/>
          <w:sz w:val="26"/>
          <w:szCs w:val="26"/>
          <w:effect w:val="none"/>
        </w:rPr>
      </w:pPr>
      <w:r w:rsidRPr="00B113E2">
        <w:rPr>
          <w:b/>
          <w:sz w:val="26"/>
          <w:szCs w:val="26"/>
          <w:effect w:val="none"/>
        </w:rPr>
        <w:t>Единый федеральный список  организаций, признанных</w:t>
      </w:r>
    </w:p>
    <w:p w:rsidR="00B113E2" w:rsidRPr="00B113E2" w:rsidRDefault="00B113E2" w:rsidP="00004564">
      <w:pPr>
        <w:jc w:val="center"/>
        <w:rPr>
          <w:b/>
          <w:sz w:val="26"/>
          <w:szCs w:val="26"/>
          <w:effect w:val="none"/>
        </w:rPr>
      </w:pPr>
      <w:r w:rsidRPr="00B113E2">
        <w:rPr>
          <w:b/>
          <w:sz w:val="26"/>
          <w:szCs w:val="26"/>
          <w:effect w:val="none"/>
        </w:rPr>
        <w:t>террористическими Верховным судом РФ</w:t>
      </w:r>
    </w:p>
    <w:p w:rsidR="00B113E2" w:rsidRPr="00B113E2" w:rsidRDefault="00B113E2" w:rsidP="00B113E2">
      <w:pPr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i/>
          <w:iCs/>
          <w:sz w:val="26"/>
          <w:szCs w:val="26"/>
          <w:effect w:val="none"/>
        </w:rPr>
        <w:t xml:space="preserve">Решением Верховного Суда Российской Федерации от 14 февраля </w:t>
      </w:r>
      <w:smartTag w:uri="urn:schemas-microsoft-com:office:smarttags" w:element="metricconverter">
        <w:smartTagPr>
          <w:attr w:name="ProductID" w:val="2003 г"/>
        </w:smartTagPr>
        <w:r w:rsidRPr="00B113E2">
          <w:rPr>
            <w:b/>
            <w:bCs/>
            <w:i/>
            <w:iCs/>
            <w:sz w:val="26"/>
            <w:szCs w:val="26"/>
            <w:effect w:val="none"/>
          </w:rPr>
          <w:t>2003 г</w:t>
        </w:r>
      </w:smartTag>
      <w:r w:rsidRPr="00B113E2">
        <w:rPr>
          <w:b/>
          <w:bCs/>
          <w:i/>
          <w:iCs/>
          <w:sz w:val="26"/>
          <w:szCs w:val="26"/>
          <w:effect w:val="none"/>
        </w:rPr>
        <w:t xml:space="preserve">. признаны террористическими и запрещена деятельность на территории Российской Федерации </w:t>
      </w:r>
      <w:proofErr w:type="gramStart"/>
      <w:r w:rsidRPr="00B113E2">
        <w:rPr>
          <w:b/>
          <w:bCs/>
          <w:i/>
          <w:iCs/>
          <w:sz w:val="26"/>
          <w:szCs w:val="26"/>
          <w:effect w:val="none"/>
        </w:rPr>
        <w:t>следующих</w:t>
      </w:r>
      <w:proofErr w:type="gramEnd"/>
      <w:r w:rsidRPr="00B113E2">
        <w:rPr>
          <w:b/>
          <w:bCs/>
          <w:i/>
          <w:iCs/>
          <w:sz w:val="26"/>
          <w:szCs w:val="26"/>
          <w:effect w:val="none"/>
        </w:rPr>
        <w:t xml:space="preserve"> организации: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 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1. «Высший военный </w:t>
      </w:r>
      <w:proofErr w:type="spellStart"/>
      <w:r w:rsidRPr="00B113E2">
        <w:rPr>
          <w:sz w:val="26"/>
          <w:szCs w:val="26"/>
          <w:effect w:val="none"/>
        </w:rPr>
        <w:t>Маджлисуль</w:t>
      </w:r>
      <w:proofErr w:type="spellEnd"/>
      <w:r w:rsidRPr="00B113E2">
        <w:rPr>
          <w:sz w:val="26"/>
          <w:szCs w:val="26"/>
          <w:effect w:val="none"/>
        </w:rPr>
        <w:t xml:space="preserve"> Шура Объединенных сил моджахедов Кавказа»,</w:t>
      </w:r>
    </w:p>
    <w:p w:rsidR="00B113E2" w:rsidRPr="00B113E2" w:rsidRDefault="00B113E2" w:rsidP="00B113E2">
      <w:pPr>
        <w:tabs>
          <w:tab w:val="left" w:pos="0"/>
          <w:tab w:val="left" w:pos="72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2. «Конгресс народов Ичкерии и Дагестана»,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3. «База» («Аль-Каида»),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4. «</w:t>
      </w:r>
      <w:proofErr w:type="spellStart"/>
      <w:r w:rsidRPr="00B113E2">
        <w:rPr>
          <w:sz w:val="26"/>
          <w:szCs w:val="26"/>
          <w:effect w:val="none"/>
        </w:rPr>
        <w:t>Асбат</w:t>
      </w:r>
      <w:proofErr w:type="spellEnd"/>
      <w:r w:rsidRPr="00B113E2">
        <w:rPr>
          <w:sz w:val="26"/>
          <w:szCs w:val="26"/>
          <w:effect w:val="none"/>
        </w:rPr>
        <w:t xml:space="preserve"> аль-Ансар»,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5. «Священная война» («</w:t>
      </w:r>
      <w:proofErr w:type="gramStart"/>
      <w:r w:rsidRPr="00B113E2">
        <w:rPr>
          <w:sz w:val="26"/>
          <w:szCs w:val="26"/>
          <w:effect w:val="none"/>
        </w:rPr>
        <w:t>Аль-Джихад</w:t>
      </w:r>
      <w:proofErr w:type="gramEnd"/>
      <w:r w:rsidRPr="00B113E2">
        <w:rPr>
          <w:sz w:val="26"/>
          <w:szCs w:val="26"/>
          <w:effect w:val="none"/>
        </w:rPr>
        <w:t>» или «Египетский исламский джихад»),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6. «Исламская группа» («Аль-</w:t>
      </w:r>
      <w:proofErr w:type="spellStart"/>
      <w:r w:rsidRPr="00B113E2">
        <w:rPr>
          <w:sz w:val="26"/>
          <w:szCs w:val="26"/>
          <w:effect w:val="none"/>
        </w:rPr>
        <w:t>Гамаа</w:t>
      </w:r>
      <w:proofErr w:type="spellEnd"/>
      <w:r w:rsidRPr="00B113E2">
        <w:rPr>
          <w:sz w:val="26"/>
          <w:szCs w:val="26"/>
          <w:effect w:val="none"/>
        </w:rPr>
        <w:t xml:space="preserve"> аль-</w:t>
      </w:r>
      <w:proofErr w:type="spellStart"/>
      <w:r w:rsidRPr="00B113E2">
        <w:rPr>
          <w:sz w:val="26"/>
          <w:szCs w:val="26"/>
          <w:effect w:val="none"/>
        </w:rPr>
        <w:t>Исламия</w:t>
      </w:r>
      <w:proofErr w:type="spellEnd"/>
      <w:r w:rsidRPr="00B113E2">
        <w:rPr>
          <w:sz w:val="26"/>
          <w:szCs w:val="26"/>
          <w:effect w:val="none"/>
        </w:rPr>
        <w:t>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7. «Братья-мусульмане» («Аль-</w:t>
      </w:r>
      <w:proofErr w:type="spellStart"/>
      <w:r w:rsidRPr="00B113E2">
        <w:rPr>
          <w:sz w:val="26"/>
          <w:szCs w:val="26"/>
          <w:effect w:val="none"/>
        </w:rPr>
        <w:t>Ихван</w:t>
      </w:r>
      <w:proofErr w:type="spellEnd"/>
      <w:r w:rsidRPr="00B113E2">
        <w:rPr>
          <w:sz w:val="26"/>
          <w:szCs w:val="26"/>
          <w:effect w:val="none"/>
        </w:rPr>
        <w:t xml:space="preserve"> аль-</w:t>
      </w:r>
      <w:proofErr w:type="spellStart"/>
      <w:r w:rsidRPr="00B113E2">
        <w:rPr>
          <w:sz w:val="26"/>
          <w:szCs w:val="26"/>
          <w:effect w:val="none"/>
        </w:rPr>
        <w:t>Муслимун</w:t>
      </w:r>
      <w:proofErr w:type="spellEnd"/>
      <w:r w:rsidRPr="00B113E2">
        <w:rPr>
          <w:sz w:val="26"/>
          <w:szCs w:val="26"/>
          <w:effect w:val="none"/>
        </w:rPr>
        <w:t>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8. «Партия исламского освобождения» («</w:t>
      </w:r>
      <w:proofErr w:type="spellStart"/>
      <w:r w:rsidRPr="00B113E2">
        <w:rPr>
          <w:sz w:val="26"/>
          <w:szCs w:val="26"/>
          <w:effect w:val="none"/>
        </w:rPr>
        <w:t>Хизб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ут-Тахрир</w:t>
      </w:r>
      <w:proofErr w:type="spellEnd"/>
      <w:r w:rsidRPr="00B113E2">
        <w:rPr>
          <w:sz w:val="26"/>
          <w:szCs w:val="26"/>
          <w:effect w:val="none"/>
        </w:rPr>
        <w:t xml:space="preserve"> аль-</w:t>
      </w:r>
      <w:proofErr w:type="spellStart"/>
      <w:r w:rsidRPr="00B113E2">
        <w:rPr>
          <w:sz w:val="26"/>
          <w:szCs w:val="26"/>
          <w:effect w:val="none"/>
        </w:rPr>
        <w:t>Ислами</w:t>
      </w:r>
      <w:proofErr w:type="spellEnd"/>
      <w:r w:rsidRPr="00B113E2">
        <w:rPr>
          <w:sz w:val="26"/>
          <w:szCs w:val="26"/>
          <w:effect w:val="none"/>
        </w:rPr>
        <w:t>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9. «</w:t>
      </w:r>
      <w:proofErr w:type="spellStart"/>
      <w:r w:rsidRPr="00B113E2">
        <w:rPr>
          <w:sz w:val="26"/>
          <w:szCs w:val="26"/>
          <w:effect w:val="none"/>
        </w:rPr>
        <w:t>Лашкар</w:t>
      </w:r>
      <w:proofErr w:type="spellEnd"/>
      <w:r w:rsidRPr="00B113E2">
        <w:rPr>
          <w:sz w:val="26"/>
          <w:szCs w:val="26"/>
          <w:effect w:val="none"/>
        </w:rPr>
        <w:t>-И-</w:t>
      </w:r>
      <w:proofErr w:type="spellStart"/>
      <w:r w:rsidRPr="00B113E2">
        <w:rPr>
          <w:sz w:val="26"/>
          <w:szCs w:val="26"/>
          <w:effect w:val="none"/>
        </w:rPr>
        <w:t>Тайба</w:t>
      </w:r>
      <w:proofErr w:type="spellEnd"/>
      <w:r w:rsidRPr="00B113E2">
        <w:rPr>
          <w:sz w:val="26"/>
          <w:szCs w:val="26"/>
          <w:effect w:val="none"/>
        </w:rPr>
        <w:t>»,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10. «Исламская группа» («</w:t>
      </w:r>
      <w:proofErr w:type="spellStart"/>
      <w:r w:rsidRPr="00B113E2">
        <w:rPr>
          <w:sz w:val="26"/>
          <w:szCs w:val="26"/>
          <w:effect w:val="none"/>
        </w:rPr>
        <w:t>Джамаат</w:t>
      </w:r>
      <w:proofErr w:type="spellEnd"/>
      <w:r w:rsidRPr="00B113E2">
        <w:rPr>
          <w:sz w:val="26"/>
          <w:szCs w:val="26"/>
          <w:effect w:val="none"/>
        </w:rPr>
        <w:t>-и-</w:t>
      </w:r>
      <w:proofErr w:type="spellStart"/>
      <w:r w:rsidRPr="00B113E2">
        <w:rPr>
          <w:sz w:val="26"/>
          <w:szCs w:val="26"/>
          <w:effect w:val="none"/>
        </w:rPr>
        <w:t>Ислами</w:t>
      </w:r>
      <w:proofErr w:type="spellEnd"/>
      <w:r w:rsidRPr="00B113E2">
        <w:rPr>
          <w:sz w:val="26"/>
          <w:szCs w:val="26"/>
          <w:effect w:val="none"/>
        </w:rPr>
        <w:t>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11. «Движение Талибан»,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12. «Исламская партия Туркестана» (бывшее «Исламское движение Узбекистана»),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13. «Общество социальных реформ» («</w:t>
      </w:r>
      <w:proofErr w:type="spellStart"/>
      <w:r w:rsidRPr="00B113E2">
        <w:rPr>
          <w:sz w:val="26"/>
          <w:szCs w:val="26"/>
          <w:effect w:val="none"/>
        </w:rPr>
        <w:t>Джамият</w:t>
      </w:r>
      <w:proofErr w:type="spellEnd"/>
      <w:r w:rsidRPr="00B113E2">
        <w:rPr>
          <w:sz w:val="26"/>
          <w:szCs w:val="26"/>
          <w:effect w:val="none"/>
        </w:rPr>
        <w:t xml:space="preserve"> аль-</w:t>
      </w:r>
      <w:proofErr w:type="spellStart"/>
      <w:r w:rsidRPr="00B113E2">
        <w:rPr>
          <w:sz w:val="26"/>
          <w:szCs w:val="26"/>
          <w:effect w:val="none"/>
        </w:rPr>
        <w:t>Ислах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альИджтимаи</w:t>
      </w:r>
      <w:proofErr w:type="spellEnd"/>
      <w:r w:rsidRPr="00B113E2">
        <w:rPr>
          <w:sz w:val="26"/>
          <w:szCs w:val="26"/>
          <w:effect w:val="none"/>
        </w:rPr>
        <w:t>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14. «Общество возрождения исламского наследия» («</w:t>
      </w:r>
      <w:proofErr w:type="spellStart"/>
      <w:r w:rsidRPr="00B113E2">
        <w:rPr>
          <w:sz w:val="26"/>
          <w:szCs w:val="26"/>
          <w:effect w:val="none"/>
        </w:rPr>
        <w:t>Джамият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Ихья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ат-Тураз</w:t>
      </w:r>
      <w:proofErr w:type="spellEnd"/>
      <w:r w:rsidRPr="00B113E2">
        <w:rPr>
          <w:sz w:val="26"/>
          <w:szCs w:val="26"/>
          <w:effect w:val="none"/>
        </w:rPr>
        <w:t xml:space="preserve"> аль-</w:t>
      </w:r>
      <w:proofErr w:type="spellStart"/>
      <w:r w:rsidRPr="00B113E2">
        <w:rPr>
          <w:sz w:val="26"/>
          <w:szCs w:val="26"/>
          <w:effect w:val="none"/>
        </w:rPr>
        <w:t>Ислами</w:t>
      </w:r>
      <w:proofErr w:type="spellEnd"/>
      <w:r w:rsidRPr="00B113E2">
        <w:rPr>
          <w:sz w:val="26"/>
          <w:szCs w:val="26"/>
          <w:effect w:val="none"/>
        </w:rPr>
        <w:t>»),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15. «Дом двух святых» («Аль-</w:t>
      </w:r>
      <w:proofErr w:type="spellStart"/>
      <w:r w:rsidRPr="00B113E2">
        <w:rPr>
          <w:sz w:val="26"/>
          <w:szCs w:val="26"/>
          <w:effect w:val="none"/>
        </w:rPr>
        <w:t>Харамейн</w:t>
      </w:r>
      <w:proofErr w:type="spellEnd"/>
      <w:r w:rsidRPr="00B113E2">
        <w:rPr>
          <w:sz w:val="26"/>
          <w:szCs w:val="26"/>
          <w:effect w:val="none"/>
        </w:rPr>
        <w:t>»)</w:t>
      </w:r>
    </w:p>
    <w:p w:rsidR="00B113E2" w:rsidRPr="00B113E2" w:rsidRDefault="00B113E2" w:rsidP="00B113E2">
      <w:pPr>
        <w:tabs>
          <w:tab w:val="left" w:pos="0"/>
        </w:tabs>
        <w:ind w:firstLine="70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i/>
          <w:iCs/>
          <w:sz w:val="26"/>
          <w:szCs w:val="26"/>
          <w:effect w:val="none"/>
        </w:rPr>
        <w:t xml:space="preserve">Решением Верховного Суда Российской Федерации от 2 июня </w:t>
      </w:r>
      <w:smartTag w:uri="urn:schemas-microsoft-com:office:smarttags" w:element="metricconverter">
        <w:smartTagPr>
          <w:attr w:name="ProductID" w:val="2006 г"/>
        </w:smartTagPr>
        <w:r w:rsidRPr="00B113E2">
          <w:rPr>
            <w:b/>
            <w:bCs/>
            <w:i/>
            <w:iCs/>
            <w:sz w:val="26"/>
            <w:szCs w:val="26"/>
            <w:effect w:val="none"/>
          </w:rPr>
          <w:t>2006 г</w:t>
        </w:r>
      </w:smartTag>
      <w:r w:rsidRPr="00B113E2">
        <w:rPr>
          <w:b/>
          <w:bCs/>
          <w:i/>
          <w:iCs/>
          <w:sz w:val="26"/>
          <w:szCs w:val="26"/>
          <w:effect w:val="none"/>
        </w:rPr>
        <w:t xml:space="preserve">. признаны террористическими и запрещена деятельность на территории Российской Федерации </w:t>
      </w:r>
      <w:proofErr w:type="gramStart"/>
      <w:r w:rsidRPr="00B113E2">
        <w:rPr>
          <w:b/>
          <w:bCs/>
          <w:i/>
          <w:iCs/>
          <w:sz w:val="26"/>
          <w:szCs w:val="26"/>
          <w:effect w:val="none"/>
        </w:rPr>
        <w:t>следующих</w:t>
      </w:r>
      <w:proofErr w:type="gramEnd"/>
      <w:r w:rsidRPr="00B113E2">
        <w:rPr>
          <w:b/>
          <w:bCs/>
          <w:i/>
          <w:iCs/>
          <w:sz w:val="26"/>
          <w:szCs w:val="26"/>
          <w:effect w:val="none"/>
        </w:rPr>
        <w:t xml:space="preserve"> организации: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 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16. «</w:t>
      </w:r>
      <w:proofErr w:type="spellStart"/>
      <w:r w:rsidRPr="00B113E2">
        <w:rPr>
          <w:sz w:val="26"/>
          <w:szCs w:val="26"/>
          <w:effect w:val="none"/>
        </w:rPr>
        <w:t>Джунд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аш-Шам</w:t>
      </w:r>
      <w:proofErr w:type="spellEnd"/>
      <w:r w:rsidRPr="00B113E2">
        <w:rPr>
          <w:sz w:val="26"/>
          <w:szCs w:val="26"/>
          <w:effect w:val="none"/>
        </w:rPr>
        <w:t>»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17. «Исламский джихад - </w:t>
      </w:r>
      <w:proofErr w:type="spellStart"/>
      <w:r w:rsidRPr="00B113E2">
        <w:rPr>
          <w:sz w:val="26"/>
          <w:szCs w:val="26"/>
          <w:effect w:val="none"/>
        </w:rPr>
        <w:t>Джамаат</w:t>
      </w:r>
      <w:proofErr w:type="spellEnd"/>
      <w:r w:rsidRPr="00B113E2">
        <w:rPr>
          <w:sz w:val="26"/>
          <w:szCs w:val="26"/>
          <w:effect w:val="none"/>
        </w:rPr>
        <w:t xml:space="preserve"> моджахедов»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 </w:t>
      </w:r>
      <w:r w:rsidRPr="00B113E2">
        <w:rPr>
          <w:b/>
          <w:bCs/>
          <w:i/>
          <w:iCs/>
          <w:sz w:val="26"/>
          <w:szCs w:val="26"/>
          <w:effect w:val="none"/>
        </w:rPr>
        <w:t xml:space="preserve">Решением Верховного Суда Российской Федерации от 13 ноября </w:t>
      </w:r>
      <w:smartTag w:uri="urn:schemas-microsoft-com:office:smarttags" w:element="metricconverter">
        <w:smartTagPr>
          <w:attr w:name="ProductID" w:val="2008 г"/>
        </w:smartTagPr>
        <w:r w:rsidRPr="00B113E2">
          <w:rPr>
            <w:b/>
            <w:bCs/>
            <w:i/>
            <w:iCs/>
            <w:sz w:val="26"/>
            <w:szCs w:val="26"/>
            <w:effect w:val="none"/>
          </w:rPr>
          <w:t>2008 г</w:t>
        </w:r>
      </w:smartTag>
      <w:r w:rsidRPr="00B113E2">
        <w:rPr>
          <w:b/>
          <w:bCs/>
          <w:i/>
          <w:iCs/>
          <w:sz w:val="26"/>
          <w:szCs w:val="26"/>
          <w:effect w:val="none"/>
        </w:rPr>
        <w:t xml:space="preserve">. признаны террористическими и запрещена деятельность на территории Российской Федерации </w:t>
      </w:r>
      <w:proofErr w:type="gramStart"/>
      <w:r w:rsidRPr="00B113E2">
        <w:rPr>
          <w:b/>
          <w:bCs/>
          <w:i/>
          <w:iCs/>
          <w:sz w:val="26"/>
          <w:szCs w:val="26"/>
          <w:effect w:val="none"/>
        </w:rPr>
        <w:t>следующих</w:t>
      </w:r>
      <w:proofErr w:type="gramEnd"/>
      <w:r w:rsidRPr="00B113E2">
        <w:rPr>
          <w:b/>
          <w:bCs/>
          <w:i/>
          <w:iCs/>
          <w:sz w:val="26"/>
          <w:szCs w:val="26"/>
          <w:effect w:val="none"/>
        </w:rPr>
        <w:t xml:space="preserve"> организации: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 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18. «Аль-Каида в странах исламского Магриба» (прежнее название - «</w:t>
      </w:r>
      <w:proofErr w:type="spellStart"/>
      <w:r w:rsidRPr="00B113E2">
        <w:rPr>
          <w:sz w:val="26"/>
          <w:szCs w:val="26"/>
          <w:effect w:val="none"/>
        </w:rPr>
        <w:t>Салафистская</w:t>
      </w:r>
      <w:proofErr w:type="spellEnd"/>
      <w:r w:rsidRPr="00B113E2">
        <w:rPr>
          <w:sz w:val="26"/>
          <w:szCs w:val="26"/>
          <w:effect w:val="none"/>
        </w:rPr>
        <w:t xml:space="preserve"> группа проповеди и джихада»)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  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i/>
          <w:iCs/>
          <w:sz w:val="26"/>
          <w:szCs w:val="26"/>
          <w:effect w:val="none"/>
        </w:rPr>
        <w:t xml:space="preserve">Решением Верховного Суда Российской Федерации от 08 февраля </w:t>
      </w:r>
      <w:smartTag w:uri="urn:schemas-microsoft-com:office:smarttags" w:element="metricconverter">
        <w:smartTagPr>
          <w:attr w:name="ProductID" w:val="2010 г"/>
        </w:smartTagPr>
        <w:r w:rsidRPr="00B113E2">
          <w:rPr>
            <w:b/>
            <w:bCs/>
            <w:i/>
            <w:iCs/>
            <w:sz w:val="26"/>
            <w:szCs w:val="26"/>
            <w:effect w:val="none"/>
          </w:rPr>
          <w:t>2010 г</w:t>
        </w:r>
      </w:smartTag>
      <w:r w:rsidRPr="00B113E2">
        <w:rPr>
          <w:b/>
          <w:bCs/>
          <w:i/>
          <w:iCs/>
          <w:sz w:val="26"/>
          <w:szCs w:val="26"/>
          <w:effect w:val="none"/>
        </w:rPr>
        <w:t>. признана террористической и запрещена  деятельность на территории Российской Федерации международной организации: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b/>
          <w:bCs/>
          <w:sz w:val="26"/>
          <w:szCs w:val="26"/>
          <w:effect w:val="none"/>
        </w:rPr>
        <w:t> 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19.  «</w:t>
      </w:r>
      <w:proofErr w:type="spellStart"/>
      <w:r w:rsidRPr="00B113E2">
        <w:rPr>
          <w:sz w:val="26"/>
          <w:szCs w:val="26"/>
          <w:effect w:val="none"/>
        </w:rPr>
        <w:t>Имарат</w:t>
      </w:r>
      <w:proofErr w:type="spellEnd"/>
      <w:r w:rsidRPr="00B113E2">
        <w:rPr>
          <w:sz w:val="26"/>
          <w:szCs w:val="26"/>
          <w:effect w:val="none"/>
        </w:rPr>
        <w:t xml:space="preserve"> Кавказ» («Кавказский Эмират»). </w:t>
      </w:r>
    </w:p>
    <w:p w:rsidR="00236859" w:rsidRDefault="00236859" w:rsidP="00B113E2">
      <w:pPr>
        <w:ind w:firstLine="709"/>
        <w:jc w:val="both"/>
        <w:rPr>
          <w:sz w:val="26"/>
          <w:szCs w:val="26"/>
          <w:effect w:val="none"/>
        </w:rPr>
      </w:pP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bookmarkStart w:id="1" w:name="_GoBack"/>
      <w:bookmarkEnd w:id="1"/>
      <w:r w:rsidRPr="00B113E2">
        <w:rPr>
          <w:b/>
          <w:sz w:val="26"/>
          <w:szCs w:val="26"/>
          <w:effect w:val="none"/>
        </w:rPr>
        <w:t xml:space="preserve">Перечень некоммерческих организаций, в отношении которых судом принято вступившее в законную силу решение о ликвидации или запрете </w:t>
      </w:r>
      <w:r w:rsidRPr="00B113E2">
        <w:rPr>
          <w:b/>
          <w:sz w:val="26"/>
          <w:szCs w:val="26"/>
          <w:effect w:val="none"/>
        </w:rPr>
        <w:lastRenderedPageBreak/>
        <w:t>деятельности по основаниям, предусмотренным ФЗ "О противодействии экстремистской деятельности"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 </w:t>
      </w:r>
    </w:p>
    <w:p w:rsidR="00B113E2" w:rsidRPr="00B113E2" w:rsidRDefault="00B113E2" w:rsidP="00B113E2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1. Межрегиональная общественная организация «Национал-больше-</w:t>
      </w:r>
      <w:proofErr w:type="spellStart"/>
      <w:r w:rsidRPr="00B113E2">
        <w:rPr>
          <w:sz w:val="26"/>
          <w:szCs w:val="26"/>
          <w:effect w:val="none"/>
        </w:rPr>
        <w:t>вистская</w:t>
      </w:r>
      <w:proofErr w:type="spellEnd"/>
      <w:r w:rsidRPr="00B113E2">
        <w:rPr>
          <w:sz w:val="26"/>
          <w:szCs w:val="26"/>
          <w:effect w:val="none"/>
        </w:rPr>
        <w:t xml:space="preserve"> партия» (решение Московского городского суда от 19.04.2007 о запрете деятельности).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2. Религиозная группа Краснодарская Православная Славянская община «ВЕК РА» (Ведической Культуры Российских Ариев) Скифской Веси </w:t>
      </w:r>
      <w:proofErr w:type="spellStart"/>
      <w:r w:rsidRPr="00B113E2">
        <w:rPr>
          <w:sz w:val="26"/>
          <w:szCs w:val="26"/>
          <w:effect w:val="none"/>
        </w:rPr>
        <w:t>Рассении</w:t>
      </w:r>
      <w:proofErr w:type="spellEnd"/>
      <w:r w:rsidRPr="00B113E2">
        <w:rPr>
          <w:sz w:val="26"/>
          <w:szCs w:val="26"/>
          <w:effect w:val="none"/>
        </w:rPr>
        <w:t xml:space="preserve"> (решение Краснодарского краевого суда от 05.10.2006 о запрете деятельности).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3. Общественное незарегистрированное объединение группа «Рада земли Кубанской Духовно Родовой Державы Русь» (решение Первомайского районного суда г. Краснодара от 13.04.2006 о ликвидации).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4. Местная религиозная организация </w:t>
      </w:r>
      <w:proofErr w:type="spellStart"/>
      <w:r w:rsidRPr="00B113E2">
        <w:rPr>
          <w:sz w:val="26"/>
          <w:szCs w:val="26"/>
          <w:effect w:val="none"/>
        </w:rPr>
        <w:t>Асгардская</w:t>
      </w:r>
      <w:proofErr w:type="spellEnd"/>
      <w:r w:rsidRPr="00B113E2">
        <w:rPr>
          <w:sz w:val="26"/>
          <w:szCs w:val="26"/>
          <w:effect w:val="none"/>
        </w:rPr>
        <w:t xml:space="preserve"> Славянская Община Духовного Управления </w:t>
      </w:r>
      <w:proofErr w:type="spellStart"/>
      <w:r w:rsidRPr="00B113E2">
        <w:rPr>
          <w:sz w:val="26"/>
          <w:szCs w:val="26"/>
          <w:effect w:val="none"/>
        </w:rPr>
        <w:t>Асгардской</w:t>
      </w:r>
      <w:proofErr w:type="spellEnd"/>
      <w:r w:rsidRPr="00B113E2">
        <w:rPr>
          <w:sz w:val="26"/>
          <w:szCs w:val="26"/>
          <w:effect w:val="none"/>
        </w:rPr>
        <w:t xml:space="preserve"> Веси </w:t>
      </w:r>
      <w:proofErr w:type="spellStart"/>
      <w:r w:rsidRPr="00B113E2">
        <w:rPr>
          <w:sz w:val="26"/>
          <w:szCs w:val="26"/>
          <w:effect w:val="none"/>
        </w:rPr>
        <w:t>Беловодья</w:t>
      </w:r>
      <w:proofErr w:type="spellEnd"/>
      <w:r w:rsidRPr="00B113E2">
        <w:rPr>
          <w:sz w:val="26"/>
          <w:szCs w:val="26"/>
          <w:effect w:val="none"/>
        </w:rPr>
        <w:t xml:space="preserve"> Древнерусской </w:t>
      </w:r>
      <w:proofErr w:type="spellStart"/>
      <w:r w:rsidRPr="00B113E2">
        <w:rPr>
          <w:sz w:val="26"/>
          <w:szCs w:val="26"/>
          <w:effect w:val="none"/>
        </w:rPr>
        <w:t>Инглиистической</w:t>
      </w:r>
      <w:proofErr w:type="spellEnd"/>
      <w:r w:rsidRPr="00B113E2">
        <w:rPr>
          <w:sz w:val="26"/>
          <w:szCs w:val="26"/>
          <w:effect w:val="none"/>
        </w:rPr>
        <w:t xml:space="preserve"> церкви Православных Староверов-</w:t>
      </w:r>
      <w:proofErr w:type="spellStart"/>
      <w:r w:rsidRPr="00B113E2">
        <w:rPr>
          <w:sz w:val="26"/>
          <w:szCs w:val="26"/>
          <w:effect w:val="none"/>
        </w:rPr>
        <w:t>Инглингов</w:t>
      </w:r>
      <w:proofErr w:type="spellEnd"/>
      <w:r w:rsidRPr="00B113E2">
        <w:rPr>
          <w:sz w:val="26"/>
          <w:szCs w:val="26"/>
          <w:effect w:val="none"/>
        </w:rPr>
        <w:t xml:space="preserve"> (решение Омского областного суда от 30.04.2004 о ликвидации).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5. Местная религиозная организация Славянская Община Капища Веды Перуна Духовного Управления </w:t>
      </w:r>
      <w:proofErr w:type="spellStart"/>
      <w:r w:rsidRPr="00B113E2">
        <w:rPr>
          <w:sz w:val="26"/>
          <w:szCs w:val="26"/>
          <w:effect w:val="none"/>
        </w:rPr>
        <w:t>Асгардской</w:t>
      </w:r>
      <w:proofErr w:type="spellEnd"/>
      <w:r w:rsidRPr="00B113E2">
        <w:rPr>
          <w:sz w:val="26"/>
          <w:szCs w:val="26"/>
          <w:effect w:val="none"/>
        </w:rPr>
        <w:t xml:space="preserve"> Веси </w:t>
      </w:r>
      <w:proofErr w:type="spellStart"/>
      <w:r w:rsidRPr="00B113E2">
        <w:rPr>
          <w:sz w:val="26"/>
          <w:szCs w:val="26"/>
          <w:effect w:val="none"/>
        </w:rPr>
        <w:t>Беловодья</w:t>
      </w:r>
      <w:proofErr w:type="spellEnd"/>
      <w:r w:rsidRPr="00B113E2">
        <w:rPr>
          <w:sz w:val="26"/>
          <w:szCs w:val="26"/>
          <w:effect w:val="none"/>
        </w:rPr>
        <w:t xml:space="preserve"> Древнерусской </w:t>
      </w:r>
      <w:proofErr w:type="spellStart"/>
      <w:r w:rsidRPr="00B113E2">
        <w:rPr>
          <w:sz w:val="26"/>
          <w:szCs w:val="26"/>
          <w:effect w:val="none"/>
        </w:rPr>
        <w:t>Инглиистической</w:t>
      </w:r>
      <w:proofErr w:type="spellEnd"/>
      <w:r w:rsidRPr="00B113E2">
        <w:rPr>
          <w:sz w:val="26"/>
          <w:szCs w:val="26"/>
          <w:effect w:val="none"/>
        </w:rPr>
        <w:t xml:space="preserve"> церкви Православных Староверов-</w:t>
      </w:r>
      <w:proofErr w:type="spellStart"/>
      <w:r w:rsidRPr="00B113E2">
        <w:rPr>
          <w:sz w:val="26"/>
          <w:szCs w:val="26"/>
          <w:effect w:val="none"/>
        </w:rPr>
        <w:t>Инглингов</w:t>
      </w:r>
      <w:proofErr w:type="spellEnd"/>
      <w:r w:rsidRPr="00B113E2">
        <w:rPr>
          <w:sz w:val="26"/>
          <w:szCs w:val="26"/>
          <w:effect w:val="none"/>
        </w:rPr>
        <w:t xml:space="preserve"> (решение Омского областного суда от 30.04.2004 о ликвидации).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6. Религиозная организация Мужская Духовная Семинария Духовное Учреждение профессионального религиозного образования Древнерусской </w:t>
      </w:r>
      <w:proofErr w:type="spellStart"/>
      <w:r w:rsidRPr="00B113E2">
        <w:rPr>
          <w:sz w:val="26"/>
          <w:szCs w:val="26"/>
          <w:effect w:val="none"/>
        </w:rPr>
        <w:t>Инглиистической</w:t>
      </w:r>
      <w:proofErr w:type="spellEnd"/>
      <w:r w:rsidRPr="00B113E2">
        <w:rPr>
          <w:sz w:val="26"/>
          <w:szCs w:val="26"/>
          <w:effect w:val="none"/>
        </w:rPr>
        <w:t xml:space="preserve"> Церкви Православных Староверов-</w:t>
      </w:r>
      <w:proofErr w:type="spellStart"/>
      <w:r w:rsidRPr="00B113E2">
        <w:rPr>
          <w:sz w:val="26"/>
          <w:szCs w:val="26"/>
          <w:effect w:val="none"/>
        </w:rPr>
        <w:t>Инглингов</w:t>
      </w:r>
      <w:proofErr w:type="spellEnd"/>
      <w:r w:rsidRPr="00B113E2">
        <w:rPr>
          <w:sz w:val="26"/>
          <w:szCs w:val="26"/>
          <w:effect w:val="none"/>
        </w:rPr>
        <w:t xml:space="preserve"> (решение Омского областного суда от 30.04.2004 о ликвидации).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7. Международное религиозное объединение «</w:t>
      </w:r>
      <w:proofErr w:type="spellStart"/>
      <w:r w:rsidRPr="00B113E2">
        <w:rPr>
          <w:sz w:val="26"/>
          <w:szCs w:val="26"/>
          <w:effect w:val="none"/>
        </w:rPr>
        <w:t>Нурджулар</w:t>
      </w:r>
      <w:proofErr w:type="spellEnd"/>
      <w:r w:rsidRPr="00B113E2">
        <w:rPr>
          <w:sz w:val="26"/>
          <w:szCs w:val="26"/>
          <w:effect w:val="none"/>
        </w:rPr>
        <w:t>» (решение Верховного Суда Российской Федерации от 10.04.2008 о запрете деятельности).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8. Общественное объединение </w:t>
      </w:r>
      <w:proofErr w:type="spellStart"/>
      <w:r w:rsidRPr="00B113E2">
        <w:rPr>
          <w:sz w:val="26"/>
          <w:szCs w:val="26"/>
          <w:effect w:val="none"/>
        </w:rPr>
        <w:t>Ахтубинское</w:t>
      </w:r>
      <w:proofErr w:type="spellEnd"/>
      <w:r w:rsidRPr="00B113E2">
        <w:rPr>
          <w:sz w:val="26"/>
          <w:szCs w:val="26"/>
          <w:effect w:val="none"/>
        </w:rPr>
        <w:t xml:space="preserve"> народное движение "К </w:t>
      </w:r>
      <w:proofErr w:type="spellStart"/>
      <w:r w:rsidRPr="00B113E2">
        <w:rPr>
          <w:sz w:val="26"/>
          <w:szCs w:val="26"/>
          <w:effect w:val="none"/>
        </w:rPr>
        <w:t>Богодержавию</w:t>
      </w:r>
      <w:proofErr w:type="spellEnd"/>
      <w:r w:rsidRPr="00B113E2">
        <w:rPr>
          <w:sz w:val="26"/>
          <w:szCs w:val="26"/>
          <w:effect w:val="none"/>
        </w:rPr>
        <w:t xml:space="preserve">" (решение </w:t>
      </w:r>
      <w:proofErr w:type="spellStart"/>
      <w:r w:rsidRPr="00B113E2">
        <w:rPr>
          <w:sz w:val="26"/>
          <w:szCs w:val="26"/>
          <w:effect w:val="none"/>
        </w:rPr>
        <w:t>Ахтубинского</w:t>
      </w:r>
      <w:proofErr w:type="spellEnd"/>
      <w:r w:rsidRPr="00B113E2">
        <w:rPr>
          <w:sz w:val="26"/>
          <w:szCs w:val="26"/>
          <w:effect w:val="none"/>
        </w:rPr>
        <w:t xml:space="preserve"> городского суда Астраханской области от 17.07.2008 и определение Судебной коллегии по гражданским делам Астраханского областного суда от 17.09.2008).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9. Международное религиозное объединение «</w:t>
      </w:r>
      <w:proofErr w:type="spellStart"/>
      <w:r w:rsidRPr="00B113E2">
        <w:rPr>
          <w:sz w:val="26"/>
          <w:szCs w:val="26"/>
          <w:effect w:val="none"/>
        </w:rPr>
        <w:t>Таблиги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Джамаат</w:t>
      </w:r>
      <w:proofErr w:type="spellEnd"/>
      <w:r w:rsidRPr="00B113E2">
        <w:rPr>
          <w:sz w:val="26"/>
          <w:szCs w:val="26"/>
          <w:effect w:val="none"/>
        </w:rPr>
        <w:t>» (решение Верховного Суда Российской Федерации от 07.05.2009).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10. Местная религиозная организация Свидетели Иеговы «Таганрог» (решение Ростовского областного суда от 11.09.2009 и определение Судебной коллегии по гражданским делам Верховного Суда Российской Федерации от 08.12.2009).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11. Рязанская городская общественная патриотическая организация «Русское национальное единство» (заочное решение Железнодорожного районного суда г. Рязани от 12.02.2008 и определение Железнодорожного районного суда г. Рязани от 24.12.2009).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12. Международное общественное объединение «</w:t>
      </w:r>
      <w:proofErr w:type="gramStart"/>
      <w:r w:rsidRPr="00B113E2">
        <w:rPr>
          <w:sz w:val="26"/>
          <w:szCs w:val="26"/>
          <w:effect w:val="none"/>
        </w:rPr>
        <w:t>Национал-</w:t>
      </w:r>
      <w:proofErr w:type="spellStart"/>
      <w:r w:rsidRPr="00B113E2">
        <w:rPr>
          <w:sz w:val="26"/>
          <w:szCs w:val="26"/>
          <w:effect w:val="none"/>
        </w:rPr>
        <w:t>социа</w:t>
      </w:r>
      <w:proofErr w:type="spellEnd"/>
      <w:r w:rsidRPr="00B113E2">
        <w:rPr>
          <w:sz w:val="26"/>
          <w:szCs w:val="26"/>
          <w:effect w:val="none"/>
        </w:rPr>
        <w:t>-</w:t>
      </w:r>
      <w:proofErr w:type="spellStart"/>
      <w:r w:rsidRPr="00B113E2">
        <w:rPr>
          <w:sz w:val="26"/>
          <w:szCs w:val="26"/>
          <w:effect w:val="none"/>
        </w:rPr>
        <w:t>листическое</w:t>
      </w:r>
      <w:proofErr w:type="spellEnd"/>
      <w:proofErr w:type="gramEnd"/>
      <w:r w:rsidRPr="00B113E2">
        <w:rPr>
          <w:sz w:val="26"/>
          <w:szCs w:val="26"/>
          <w:effect w:val="none"/>
        </w:rPr>
        <w:t xml:space="preserve"> общество» («НСО», «НС») (решение Верховного Суда Российской Федерации от 01.02.2010).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13. Группа «</w:t>
      </w:r>
      <w:proofErr w:type="spellStart"/>
      <w:r w:rsidRPr="00B113E2">
        <w:rPr>
          <w:sz w:val="26"/>
          <w:szCs w:val="26"/>
          <w:effect w:val="none"/>
        </w:rPr>
        <w:t>Джамаат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мувахидов</w:t>
      </w:r>
      <w:proofErr w:type="spellEnd"/>
      <w:r w:rsidRPr="00B113E2">
        <w:rPr>
          <w:sz w:val="26"/>
          <w:szCs w:val="26"/>
          <w:effect w:val="none"/>
        </w:rPr>
        <w:t>» (решение Ленинского районного суда города Астрахани от 19.10.2007).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14. «</w:t>
      </w:r>
      <w:proofErr w:type="gramStart"/>
      <w:r w:rsidRPr="00B113E2">
        <w:rPr>
          <w:sz w:val="26"/>
          <w:szCs w:val="26"/>
          <w:effect w:val="none"/>
        </w:rPr>
        <w:t>Объединенный</w:t>
      </w:r>
      <w:proofErr w:type="gram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Вилайат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Кабарды</w:t>
      </w:r>
      <w:proofErr w:type="spellEnd"/>
      <w:r w:rsidRPr="00B113E2">
        <w:rPr>
          <w:sz w:val="26"/>
          <w:szCs w:val="26"/>
          <w:effect w:val="none"/>
        </w:rPr>
        <w:t>, Балкарии и Карачая» (решение Верховного Суда Кабардино-Балкарской Республики от 09.07.2010).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15. Приморская региональная правозащитная общественная организация «Союз славян» (решение Приморского краевого суда от 28.07.2010).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16. Международное религиозное объединение «</w:t>
      </w:r>
      <w:proofErr w:type="spellStart"/>
      <w:r w:rsidRPr="00B113E2">
        <w:rPr>
          <w:sz w:val="26"/>
          <w:szCs w:val="26"/>
          <w:effect w:val="none"/>
        </w:rPr>
        <w:t>Ат-Такфир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gramStart"/>
      <w:r w:rsidRPr="00B113E2">
        <w:rPr>
          <w:sz w:val="26"/>
          <w:szCs w:val="26"/>
          <w:effect w:val="none"/>
        </w:rPr>
        <w:t>Валь-Хиджра</w:t>
      </w:r>
      <w:proofErr w:type="gramEnd"/>
      <w:r w:rsidRPr="00B113E2">
        <w:rPr>
          <w:sz w:val="26"/>
          <w:szCs w:val="26"/>
          <w:effect w:val="none"/>
        </w:rPr>
        <w:t>» (решение Верховного Суда Российской Федерации от 15.09.2010).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lastRenderedPageBreak/>
        <w:t>17. Местная организация города Краснодара – «Пит Буль» («</w:t>
      </w:r>
      <w:proofErr w:type="spellStart"/>
      <w:r w:rsidRPr="00B113E2">
        <w:rPr>
          <w:sz w:val="26"/>
          <w:szCs w:val="26"/>
          <w:effect w:val="none"/>
        </w:rPr>
        <w:t>Pit</w:t>
      </w:r>
      <w:proofErr w:type="spellEnd"/>
      <w:r w:rsidRPr="00B113E2">
        <w:rPr>
          <w:sz w:val="26"/>
          <w:szCs w:val="26"/>
          <w:effect w:val="none"/>
        </w:rPr>
        <w:t xml:space="preserve"> </w:t>
      </w:r>
      <w:proofErr w:type="spellStart"/>
      <w:r w:rsidRPr="00B113E2">
        <w:rPr>
          <w:sz w:val="26"/>
          <w:szCs w:val="26"/>
          <w:effect w:val="none"/>
        </w:rPr>
        <w:t>Bull</w:t>
      </w:r>
      <w:proofErr w:type="spellEnd"/>
      <w:r w:rsidRPr="00B113E2">
        <w:rPr>
          <w:sz w:val="26"/>
          <w:szCs w:val="26"/>
          <w:effect w:val="none"/>
        </w:rPr>
        <w:t>») (решение Октябрьского районного суда г. Краснодара от 24.08.2010).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18. Региональное общественное объединение "</w:t>
      </w:r>
      <w:proofErr w:type="gramStart"/>
      <w:r w:rsidRPr="00B113E2">
        <w:rPr>
          <w:sz w:val="26"/>
          <w:szCs w:val="26"/>
          <w:effect w:val="none"/>
        </w:rPr>
        <w:t>Национал-</w:t>
      </w:r>
      <w:proofErr w:type="spellStart"/>
      <w:r w:rsidRPr="00B113E2">
        <w:rPr>
          <w:sz w:val="26"/>
          <w:szCs w:val="26"/>
          <w:effect w:val="none"/>
        </w:rPr>
        <w:t>социалис</w:t>
      </w:r>
      <w:proofErr w:type="spellEnd"/>
      <w:r w:rsidRPr="00B113E2">
        <w:rPr>
          <w:sz w:val="26"/>
          <w:szCs w:val="26"/>
          <w:effect w:val="none"/>
        </w:rPr>
        <w:t>-</w:t>
      </w:r>
      <w:proofErr w:type="spellStart"/>
      <w:r w:rsidRPr="00B113E2">
        <w:rPr>
          <w:sz w:val="26"/>
          <w:szCs w:val="26"/>
          <w:effect w:val="none"/>
        </w:rPr>
        <w:t>тическая</w:t>
      </w:r>
      <w:proofErr w:type="spellEnd"/>
      <w:proofErr w:type="gramEnd"/>
      <w:r w:rsidRPr="00B113E2">
        <w:rPr>
          <w:sz w:val="26"/>
          <w:szCs w:val="26"/>
          <w:effect w:val="none"/>
        </w:rPr>
        <w:t xml:space="preserve"> рабочая партия России" ("НСРПР") (решение Судебной коллегии по гражданским делам Нижегородского областного суда от 22.09.2010).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19. Межрегиональное общественное движение «Славянский союз» (решение Московского городского суда от 27.04.2010).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20. Межрегиональное общественное объединение «Формат-18» (решение Московского городского суда от 20.12.2010).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21. Религиозная группа «Благородный Орден Дьявола» (решение Верховного Суда Республики Мордовия от 27.12.2010).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22. Межрегиональное общественное движение «Армия воли народа» (решение Московского городского суда от 19.10.2010).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23. Местная общественная организация «Национальная Социалистическая Инициатива города Череповца» (решение Череповецкого городского суда Вологодской области от 16.05.2011).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24. Межрегиональное общественное объединение «Духовно-Родовая Держава Русь» (решение Московского областного суда от 05.04.2011 и определение Верховного Суда Российской Федерации от 12.07.2011).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25. Татарстанское региональное отделение общероссийского патриотического движения «Русское национальное единство» (решение Верховного суда Республики Татарстан от 21.05.2003).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 xml:space="preserve">26. Религиозная группа Соколова О.В., Русских В.В. и Петина А.Г., исповедующая, культивирующая и распространяющая идеи доктрины "Древнерусской </w:t>
      </w:r>
      <w:proofErr w:type="spellStart"/>
      <w:r w:rsidRPr="00B113E2">
        <w:rPr>
          <w:sz w:val="26"/>
          <w:szCs w:val="26"/>
          <w:effect w:val="none"/>
        </w:rPr>
        <w:t>Инглистической</w:t>
      </w:r>
      <w:proofErr w:type="spellEnd"/>
      <w:r w:rsidRPr="00B113E2">
        <w:rPr>
          <w:sz w:val="26"/>
          <w:szCs w:val="26"/>
          <w:effect w:val="none"/>
        </w:rPr>
        <w:t xml:space="preserve"> церкви Православных Староверов-</w:t>
      </w:r>
      <w:proofErr w:type="spellStart"/>
      <w:r w:rsidRPr="00B113E2">
        <w:rPr>
          <w:sz w:val="26"/>
          <w:szCs w:val="26"/>
          <w:effect w:val="none"/>
        </w:rPr>
        <w:t>Инглингов</w:t>
      </w:r>
      <w:proofErr w:type="spellEnd"/>
      <w:r w:rsidRPr="00B113E2">
        <w:rPr>
          <w:sz w:val="26"/>
          <w:szCs w:val="26"/>
          <w:effect w:val="none"/>
        </w:rPr>
        <w:t>" (решение Майкопского районного суда Республики Адыгея от 12.12.2008).</w:t>
      </w:r>
    </w:p>
    <w:p w:rsidR="00B113E2" w:rsidRPr="00B113E2" w:rsidRDefault="00B113E2" w:rsidP="00B113E2">
      <w:pPr>
        <w:ind w:firstLine="709"/>
        <w:jc w:val="both"/>
        <w:rPr>
          <w:sz w:val="26"/>
          <w:szCs w:val="26"/>
          <w:effect w:val="none"/>
        </w:rPr>
      </w:pPr>
      <w:r w:rsidRPr="00B113E2">
        <w:rPr>
          <w:sz w:val="26"/>
          <w:szCs w:val="26"/>
          <w:effect w:val="none"/>
        </w:rPr>
        <w:t>27. Межрегиональное объединение «Русский общенациональный союз» (решение Владимирского областного суда от 30.05.2011 и определение судебной коллегии по гражданским делам Верховного Суда Российской Федерации от 06.09.2011).</w:t>
      </w:r>
    </w:p>
    <w:p w:rsidR="001116B7" w:rsidRDefault="00B113E2" w:rsidP="00B113E2">
      <w:r w:rsidRPr="00B113E2">
        <w:rPr>
          <w:sz w:val="26"/>
          <w:szCs w:val="26"/>
          <w:effect w:val="none"/>
        </w:rPr>
        <w:t xml:space="preserve">28. </w:t>
      </w:r>
      <w:proofErr w:type="gramStart"/>
      <w:r w:rsidRPr="00B113E2">
        <w:rPr>
          <w:sz w:val="26"/>
          <w:szCs w:val="26"/>
          <w:effect w:val="none"/>
        </w:rPr>
        <w:t>Межрегиональная общественная организация «Движение против нелегальной иммиграции» (решение Московского городского суда от 18.04.2011 и определение Верховного Суда Российской Федерации от 09.08.2011</w:t>
      </w:r>
      <w:proofErr w:type="gramEnd"/>
    </w:p>
    <w:sectPr w:rsidR="001116B7" w:rsidSect="00B113E2">
      <w:type w:val="continuous"/>
      <w:pgSz w:w="11907" w:h="16840" w:code="9"/>
      <w:pgMar w:top="851" w:right="851" w:bottom="567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A8C"/>
    <w:multiLevelType w:val="hybridMultilevel"/>
    <w:tmpl w:val="A8705008"/>
    <w:lvl w:ilvl="0" w:tplc="E51AB3D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92A30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F24A8"/>
    <w:multiLevelType w:val="hybridMultilevel"/>
    <w:tmpl w:val="43821CF0"/>
    <w:lvl w:ilvl="0" w:tplc="B4C2FE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3F39"/>
    <w:multiLevelType w:val="hybridMultilevel"/>
    <w:tmpl w:val="7632BDD6"/>
    <w:lvl w:ilvl="0" w:tplc="48847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34231"/>
    <w:multiLevelType w:val="hybridMultilevel"/>
    <w:tmpl w:val="13FE77B0"/>
    <w:lvl w:ilvl="0" w:tplc="CACC9C7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A66FE0"/>
    <w:multiLevelType w:val="multilevel"/>
    <w:tmpl w:val="E8CED6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>
    <w:nsid w:val="1F1C23A5"/>
    <w:multiLevelType w:val="hybridMultilevel"/>
    <w:tmpl w:val="578E4034"/>
    <w:lvl w:ilvl="0" w:tplc="9BC43D7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706E60"/>
    <w:multiLevelType w:val="hybridMultilevel"/>
    <w:tmpl w:val="76A2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E5F0E"/>
    <w:multiLevelType w:val="multilevel"/>
    <w:tmpl w:val="B3A8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750B7"/>
    <w:multiLevelType w:val="multilevel"/>
    <w:tmpl w:val="3C96D7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>
    <w:nsid w:val="29A313E0"/>
    <w:multiLevelType w:val="hybridMultilevel"/>
    <w:tmpl w:val="C87CB5B4"/>
    <w:lvl w:ilvl="0" w:tplc="68CEFE5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E95BD9"/>
    <w:multiLevelType w:val="singleLevel"/>
    <w:tmpl w:val="7E38B22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>
    <w:nsid w:val="2BED6C36"/>
    <w:multiLevelType w:val="hybridMultilevel"/>
    <w:tmpl w:val="A95A87AC"/>
    <w:lvl w:ilvl="0" w:tplc="D3A4CF0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4E16338"/>
    <w:multiLevelType w:val="hybridMultilevel"/>
    <w:tmpl w:val="39C4A02A"/>
    <w:lvl w:ilvl="0" w:tplc="A94A26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942B8F"/>
    <w:multiLevelType w:val="hybridMultilevel"/>
    <w:tmpl w:val="28F0058E"/>
    <w:lvl w:ilvl="0" w:tplc="249E0B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C3863AC"/>
    <w:multiLevelType w:val="hybridMultilevel"/>
    <w:tmpl w:val="16E0E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F967C4"/>
    <w:multiLevelType w:val="hybridMultilevel"/>
    <w:tmpl w:val="364A3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25DF5"/>
    <w:multiLevelType w:val="hybridMultilevel"/>
    <w:tmpl w:val="E5407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33672F"/>
    <w:multiLevelType w:val="hybridMultilevel"/>
    <w:tmpl w:val="073A80D8"/>
    <w:lvl w:ilvl="0" w:tplc="9E663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781EF2"/>
    <w:multiLevelType w:val="multilevel"/>
    <w:tmpl w:val="D464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0643CF"/>
    <w:multiLevelType w:val="multilevel"/>
    <w:tmpl w:val="29D6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0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4"/>
  </w:num>
  <w:num w:numId="10">
    <w:abstractNumId w:val="17"/>
  </w:num>
  <w:num w:numId="11">
    <w:abstractNumId w:val="2"/>
  </w:num>
  <w:num w:numId="12">
    <w:abstractNumId w:val="6"/>
  </w:num>
  <w:num w:numId="13">
    <w:abstractNumId w:val="14"/>
  </w:num>
  <w:num w:numId="14">
    <w:abstractNumId w:val="18"/>
  </w:num>
  <w:num w:numId="15">
    <w:abstractNumId w:val="19"/>
  </w:num>
  <w:num w:numId="16">
    <w:abstractNumId w:val="7"/>
  </w:num>
  <w:num w:numId="17">
    <w:abstractNumId w:val="10"/>
  </w:num>
  <w:num w:numId="18">
    <w:abstractNumId w:val="1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1C"/>
    <w:rsid w:val="00002BC2"/>
    <w:rsid w:val="000037A6"/>
    <w:rsid w:val="00004564"/>
    <w:rsid w:val="00006620"/>
    <w:rsid w:val="00010A49"/>
    <w:rsid w:val="00013C55"/>
    <w:rsid w:val="000153C5"/>
    <w:rsid w:val="00015590"/>
    <w:rsid w:val="00016249"/>
    <w:rsid w:val="0002187C"/>
    <w:rsid w:val="00023B3C"/>
    <w:rsid w:val="0002468E"/>
    <w:rsid w:val="00025587"/>
    <w:rsid w:val="00030A2B"/>
    <w:rsid w:val="00035924"/>
    <w:rsid w:val="00037426"/>
    <w:rsid w:val="00037A55"/>
    <w:rsid w:val="00040838"/>
    <w:rsid w:val="000448FE"/>
    <w:rsid w:val="000455A2"/>
    <w:rsid w:val="00047F6F"/>
    <w:rsid w:val="00050266"/>
    <w:rsid w:val="000525C7"/>
    <w:rsid w:val="00053A00"/>
    <w:rsid w:val="00057612"/>
    <w:rsid w:val="00057D49"/>
    <w:rsid w:val="00062572"/>
    <w:rsid w:val="00063837"/>
    <w:rsid w:val="000639B3"/>
    <w:rsid w:val="00067216"/>
    <w:rsid w:val="00070079"/>
    <w:rsid w:val="00070843"/>
    <w:rsid w:val="00070FC0"/>
    <w:rsid w:val="00073B78"/>
    <w:rsid w:val="000747AA"/>
    <w:rsid w:val="0008050A"/>
    <w:rsid w:val="0008673D"/>
    <w:rsid w:val="000876B2"/>
    <w:rsid w:val="00087D64"/>
    <w:rsid w:val="0009081F"/>
    <w:rsid w:val="00097651"/>
    <w:rsid w:val="000977F6"/>
    <w:rsid w:val="000A5576"/>
    <w:rsid w:val="000A69DF"/>
    <w:rsid w:val="000B0A02"/>
    <w:rsid w:val="000B5713"/>
    <w:rsid w:val="000B6CD6"/>
    <w:rsid w:val="000B740A"/>
    <w:rsid w:val="000C0568"/>
    <w:rsid w:val="000C0978"/>
    <w:rsid w:val="000C2981"/>
    <w:rsid w:val="000C3F09"/>
    <w:rsid w:val="000C7D48"/>
    <w:rsid w:val="000D02D3"/>
    <w:rsid w:val="000D6F87"/>
    <w:rsid w:val="000D6FAF"/>
    <w:rsid w:val="000E29EC"/>
    <w:rsid w:val="000E2CC2"/>
    <w:rsid w:val="000E40DE"/>
    <w:rsid w:val="000E445E"/>
    <w:rsid w:val="000E7902"/>
    <w:rsid w:val="000F3734"/>
    <w:rsid w:val="000F4098"/>
    <w:rsid w:val="000F44A8"/>
    <w:rsid w:val="000F59D3"/>
    <w:rsid w:val="000F7424"/>
    <w:rsid w:val="001015BC"/>
    <w:rsid w:val="00103029"/>
    <w:rsid w:val="001064C7"/>
    <w:rsid w:val="001107A5"/>
    <w:rsid w:val="00110916"/>
    <w:rsid w:val="001116B7"/>
    <w:rsid w:val="0011369B"/>
    <w:rsid w:val="00114F9C"/>
    <w:rsid w:val="00121BEC"/>
    <w:rsid w:val="00123B7B"/>
    <w:rsid w:val="00123BAF"/>
    <w:rsid w:val="00127477"/>
    <w:rsid w:val="0013066C"/>
    <w:rsid w:val="00130DC5"/>
    <w:rsid w:val="00131E64"/>
    <w:rsid w:val="001359BB"/>
    <w:rsid w:val="00135BBB"/>
    <w:rsid w:val="001403C9"/>
    <w:rsid w:val="0014111E"/>
    <w:rsid w:val="00145F7B"/>
    <w:rsid w:val="0014766C"/>
    <w:rsid w:val="00150E77"/>
    <w:rsid w:val="001539F1"/>
    <w:rsid w:val="001544C5"/>
    <w:rsid w:val="00155601"/>
    <w:rsid w:val="00160255"/>
    <w:rsid w:val="00165B92"/>
    <w:rsid w:val="00167553"/>
    <w:rsid w:val="00177D8B"/>
    <w:rsid w:val="00177F7B"/>
    <w:rsid w:val="00180159"/>
    <w:rsid w:val="001815EC"/>
    <w:rsid w:val="0018560F"/>
    <w:rsid w:val="00191DFE"/>
    <w:rsid w:val="00196560"/>
    <w:rsid w:val="001A00ED"/>
    <w:rsid w:val="001A4D2E"/>
    <w:rsid w:val="001A7715"/>
    <w:rsid w:val="001B141D"/>
    <w:rsid w:val="001B1D75"/>
    <w:rsid w:val="001B30DA"/>
    <w:rsid w:val="001B6DFB"/>
    <w:rsid w:val="001B7132"/>
    <w:rsid w:val="001C1EF8"/>
    <w:rsid w:val="001C53DB"/>
    <w:rsid w:val="001C7086"/>
    <w:rsid w:val="001C7E7E"/>
    <w:rsid w:val="001D41FA"/>
    <w:rsid w:val="001D63BD"/>
    <w:rsid w:val="001E1458"/>
    <w:rsid w:val="001E17DA"/>
    <w:rsid w:val="001E2196"/>
    <w:rsid w:val="001E2590"/>
    <w:rsid w:val="001E3A8F"/>
    <w:rsid w:val="001E427F"/>
    <w:rsid w:val="001E6760"/>
    <w:rsid w:val="001F166C"/>
    <w:rsid w:val="001F2E19"/>
    <w:rsid w:val="001F31ED"/>
    <w:rsid w:val="001F466E"/>
    <w:rsid w:val="001F5B45"/>
    <w:rsid w:val="001F7221"/>
    <w:rsid w:val="00200239"/>
    <w:rsid w:val="0020066E"/>
    <w:rsid w:val="00201B6E"/>
    <w:rsid w:val="0020241D"/>
    <w:rsid w:val="002039BA"/>
    <w:rsid w:val="00206195"/>
    <w:rsid w:val="00207803"/>
    <w:rsid w:val="002102F1"/>
    <w:rsid w:val="00220D6C"/>
    <w:rsid w:val="0022272B"/>
    <w:rsid w:val="00222E62"/>
    <w:rsid w:val="00222E8E"/>
    <w:rsid w:val="00222EF6"/>
    <w:rsid w:val="00230A8E"/>
    <w:rsid w:val="00231695"/>
    <w:rsid w:val="00233D74"/>
    <w:rsid w:val="00236859"/>
    <w:rsid w:val="00241FF5"/>
    <w:rsid w:val="00243777"/>
    <w:rsid w:val="002449CB"/>
    <w:rsid w:val="002463FE"/>
    <w:rsid w:val="00246A2C"/>
    <w:rsid w:val="00250A72"/>
    <w:rsid w:val="002539E8"/>
    <w:rsid w:val="00256C95"/>
    <w:rsid w:val="002604CF"/>
    <w:rsid w:val="00261715"/>
    <w:rsid w:val="00264AA3"/>
    <w:rsid w:val="00267FDE"/>
    <w:rsid w:val="00270321"/>
    <w:rsid w:val="002703D8"/>
    <w:rsid w:val="00274CDA"/>
    <w:rsid w:val="00286702"/>
    <w:rsid w:val="00287F29"/>
    <w:rsid w:val="00292BA3"/>
    <w:rsid w:val="00294201"/>
    <w:rsid w:val="0029466F"/>
    <w:rsid w:val="002A32F1"/>
    <w:rsid w:val="002A35DE"/>
    <w:rsid w:val="002A3FC5"/>
    <w:rsid w:val="002A4494"/>
    <w:rsid w:val="002A5E53"/>
    <w:rsid w:val="002B10CA"/>
    <w:rsid w:val="002B3117"/>
    <w:rsid w:val="002B3DF3"/>
    <w:rsid w:val="002C0537"/>
    <w:rsid w:val="002C25FC"/>
    <w:rsid w:val="002C39F8"/>
    <w:rsid w:val="002C41CD"/>
    <w:rsid w:val="002C42F6"/>
    <w:rsid w:val="002C6018"/>
    <w:rsid w:val="002D1AAE"/>
    <w:rsid w:val="002D28B9"/>
    <w:rsid w:val="002D350D"/>
    <w:rsid w:val="002E3885"/>
    <w:rsid w:val="002E4EDA"/>
    <w:rsid w:val="002E5BFE"/>
    <w:rsid w:val="002F3095"/>
    <w:rsid w:val="002F5085"/>
    <w:rsid w:val="002F58A7"/>
    <w:rsid w:val="002F5943"/>
    <w:rsid w:val="002F5E76"/>
    <w:rsid w:val="0030095A"/>
    <w:rsid w:val="00301DC5"/>
    <w:rsid w:val="00304611"/>
    <w:rsid w:val="003075D4"/>
    <w:rsid w:val="00313950"/>
    <w:rsid w:val="00320E23"/>
    <w:rsid w:val="00322F6A"/>
    <w:rsid w:val="0032309B"/>
    <w:rsid w:val="00323F56"/>
    <w:rsid w:val="00324B5A"/>
    <w:rsid w:val="00326AFC"/>
    <w:rsid w:val="0033294F"/>
    <w:rsid w:val="003334C2"/>
    <w:rsid w:val="00337B25"/>
    <w:rsid w:val="003417F9"/>
    <w:rsid w:val="00342C1A"/>
    <w:rsid w:val="00342D13"/>
    <w:rsid w:val="00345777"/>
    <w:rsid w:val="00346748"/>
    <w:rsid w:val="00350B85"/>
    <w:rsid w:val="00350D19"/>
    <w:rsid w:val="003523A3"/>
    <w:rsid w:val="0035304E"/>
    <w:rsid w:val="00357914"/>
    <w:rsid w:val="00357985"/>
    <w:rsid w:val="0036052C"/>
    <w:rsid w:val="003622DB"/>
    <w:rsid w:val="0036418C"/>
    <w:rsid w:val="00364233"/>
    <w:rsid w:val="00364E9B"/>
    <w:rsid w:val="003661D1"/>
    <w:rsid w:val="00366659"/>
    <w:rsid w:val="003674F9"/>
    <w:rsid w:val="00373759"/>
    <w:rsid w:val="00373AB6"/>
    <w:rsid w:val="00374799"/>
    <w:rsid w:val="003764E6"/>
    <w:rsid w:val="00381F0E"/>
    <w:rsid w:val="00385402"/>
    <w:rsid w:val="00390223"/>
    <w:rsid w:val="00392F20"/>
    <w:rsid w:val="003A0F5A"/>
    <w:rsid w:val="003A2EEA"/>
    <w:rsid w:val="003A48E9"/>
    <w:rsid w:val="003A5571"/>
    <w:rsid w:val="003B07DA"/>
    <w:rsid w:val="003B272A"/>
    <w:rsid w:val="003B3296"/>
    <w:rsid w:val="003B7D70"/>
    <w:rsid w:val="003C095F"/>
    <w:rsid w:val="003C2CFE"/>
    <w:rsid w:val="003C4195"/>
    <w:rsid w:val="003D19A3"/>
    <w:rsid w:val="003D3163"/>
    <w:rsid w:val="003D4107"/>
    <w:rsid w:val="003E11D7"/>
    <w:rsid w:val="003E1EEB"/>
    <w:rsid w:val="003E1F33"/>
    <w:rsid w:val="003E4217"/>
    <w:rsid w:val="003F0648"/>
    <w:rsid w:val="003F1037"/>
    <w:rsid w:val="003F1306"/>
    <w:rsid w:val="003F136E"/>
    <w:rsid w:val="003F216B"/>
    <w:rsid w:val="003F3967"/>
    <w:rsid w:val="003F4408"/>
    <w:rsid w:val="003F544F"/>
    <w:rsid w:val="004015EC"/>
    <w:rsid w:val="0040167B"/>
    <w:rsid w:val="004021EF"/>
    <w:rsid w:val="00410062"/>
    <w:rsid w:val="00410A38"/>
    <w:rsid w:val="004116DA"/>
    <w:rsid w:val="00411813"/>
    <w:rsid w:val="004131A6"/>
    <w:rsid w:val="00414312"/>
    <w:rsid w:val="00414564"/>
    <w:rsid w:val="00414FA3"/>
    <w:rsid w:val="00420191"/>
    <w:rsid w:val="0042152E"/>
    <w:rsid w:val="004221F4"/>
    <w:rsid w:val="00422FDD"/>
    <w:rsid w:val="004236FB"/>
    <w:rsid w:val="00424401"/>
    <w:rsid w:val="00425003"/>
    <w:rsid w:val="00425BE0"/>
    <w:rsid w:val="00430815"/>
    <w:rsid w:val="00434A11"/>
    <w:rsid w:val="00437032"/>
    <w:rsid w:val="00441ED1"/>
    <w:rsid w:val="00442256"/>
    <w:rsid w:val="00445935"/>
    <w:rsid w:val="00446D9E"/>
    <w:rsid w:val="004507F8"/>
    <w:rsid w:val="00453D68"/>
    <w:rsid w:val="00454CE7"/>
    <w:rsid w:val="00457CC7"/>
    <w:rsid w:val="00461D67"/>
    <w:rsid w:val="00465174"/>
    <w:rsid w:val="0046789D"/>
    <w:rsid w:val="0047112E"/>
    <w:rsid w:val="00471371"/>
    <w:rsid w:val="004724DC"/>
    <w:rsid w:val="00472F04"/>
    <w:rsid w:val="0047661B"/>
    <w:rsid w:val="00480109"/>
    <w:rsid w:val="00480971"/>
    <w:rsid w:val="00480F77"/>
    <w:rsid w:val="00481A9F"/>
    <w:rsid w:val="00481D8A"/>
    <w:rsid w:val="00482AFC"/>
    <w:rsid w:val="00483690"/>
    <w:rsid w:val="00485464"/>
    <w:rsid w:val="00491012"/>
    <w:rsid w:val="004950D3"/>
    <w:rsid w:val="004A12B8"/>
    <w:rsid w:val="004A20E3"/>
    <w:rsid w:val="004A34AB"/>
    <w:rsid w:val="004A48D8"/>
    <w:rsid w:val="004B1831"/>
    <w:rsid w:val="004B61E8"/>
    <w:rsid w:val="004B6E7D"/>
    <w:rsid w:val="004B7037"/>
    <w:rsid w:val="004C0159"/>
    <w:rsid w:val="004C1DC6"/>
    <w:rsid w:val="004C432F"/>
    <w:rsid w:val="004C5288"/>
    <w:rsid w:val="004D075A"/>
    <w:rsid w:val="004D4245"/>
    <w:rsid w:val="004E2DC7"/>
    <w:rsid w:val="004F71E6"/>
    <w:rsid w:val="004F7730"/>
    <w:rsid w:val="0050335B"/>
    <w:rsid w:val="00503BF2"/>
    <w:rsid w:val="00503CBA"/>
    <w:rsid w:val="005074EA"/>
    <w:rsid w:val="005110CA"/>
    <w:rsid w:val="0051231E"/>
    <w:rsid w:val="0051307F"/>
    <w:rsid w:val="00520A25"/>
    <w:rsid w:val="00520D9E"/>
    <w:rsid w:val="00521BDE"/>
    <w:rsid w:val="00523E86"/>
    <w:rsid w:val="00524903"/>
    <w:rsid w:val="0053016B"/>
    <w:rsid w:val="00530F80"/>
    <w:rsid w:val="0053105D"/>
    <w:rsid w:val="005312B2"/>
    <w:rsid w:val="00537B82"/>
    <w:rsid w:val="005428C0"/>
    <w:rsid w:val="00544200"/>
    <w:rsid w:val="00544B40"/>
    <w:rsid w:val="00552C30"/>
    <w:rsid w:val="00554697"/>
    <w:rsid w:val="00560D62"/>
    <w:rsid w:val="00560E46"/>
    <w:rsid w:val="00563CCA"/>
    <w:rsid w:val="00565D24"/>
    <w:rsid w:val="00566090"/>
    <w:rsid w:val="00567AD2"/>
    <w:rsid w:val="005710C0"/>
    <w:rsid w:val="005725CC"/>
    <w:rsid w:val="005729D9"/>
    <w:rsid w:val="00574FE1"/>
    <w:rsid w:val="00580A2F"/>
    <w:rsid w:val="00582C3D"/>
    <w:rsid w:val="0058358E"/>
    <w:rsid w:val="00592919"/>
    <w:rsid w:val="00597B28"/>
    <w:rsid w:val="005A34C2"/>
    <w:rsid w:val="005A68A3"/>
    <w:rsid w:val="005B04A6"/>
    <w:rsid w:val="005B18B3"/>
    <w:rsid w:val="005B248A"/>
    <w:rsid w:val="005B48BF"/>
    <w:rsid w:val="005C020C"/>
    <w:rsid w:val="005C19D8"/>
    <w:rsid w:val="005C2130"/>
    <w:rsid w:val="005C5ABA"/>
    <w:rsid w:val="005C5CC3"/>
    <w:rsid w:val="005C6676"/>
    <w:rsid w:val="005C7D8F"/>
    <w:rsid w:val="005D6A8B"/>
    <w:rsid w:val="005E1970"/>
    <w:rsid w:val="005E7C8B"/>
    <w:rsid w:val="005F67E6"/>
    <w:rsid w:val="005F6E4E"/>
    <w:rsid w:val="005F75A7"/>
    <w:rsid w:val="006011DE"/>
    <w:rsid w:val="00601F46"/>
    <w:rsid w:val="00602AC3"/>
    <w:rsid w:val="00603BBC"/>
    <w:rsid w:val="00606E5E"/>
    <w:rsid w:val="00607E13"/>
    <w:rsid w:val="00611AA7"/>
    <w:rsid w:val="00611EA9"/>
    <w:rsid w:val="006159E8"/>
    <w:rsid w:val="00622F41"/>
    <w:rsid w:val="00624D99"/>
    <w:rsid w:val="0062537B"/>
    <w:rsid w:val="00626BD0"/>
    <w:rsid w:val="006300DB"/>
    <w:rsid w:val="00630878"/>
    <w:rsid w:val="00643AEA"/>
    <w:rsid w:val="00644BD5"/>
    <w:rsid w:val="00646666"/>
    <w:rsid w:val="00647F2D"/>
    <w:rsid w:val="00656B3A"/>
    <w:rsid w:val="00662ECE"/>
    <w:rsid w:val="00664E51"/>
    <w:rsid w:val="0066579D"/>
    <w:rsid w:val="00666757"/>
    <w:rsid w:val="00666D0C"/>
    <w:rsid w:val="00666E17"/>
    <w:rsid w:val="00674586"/>
    <w:rsid w:val="00674ED6"/>
    <w:rsid w:val="00675CB3"/>
    <w:rsid w:val="00676B2E"/>
    <w:rsid w:val="0067700E"/>
    <w:rsid w:val="00677BB3"/>
    <w:rsid w:val="00681272"/>
    <w:rsid w:val="00684E10"/>
    <w:rsid w:val="00686177"/>
    <w:rsid w:val="00691234"/>
    <w:rsid w:val="00692368"/>
    <w:rsid w:val="00695E23"/>
    <w:rsid w:val="006A0604"/>
    <w:rsid w:val="006A0CD3"/>
    <w:rsid w:val="006A1EFE"/>
    <w:rsid w:val="006A28B6"/>
    <w:rsid w:val="006A7B73"/>
    <w:rsid w:val="006B2BA7"/>
    <w:rsid w:val="006B4E70"/>
    <w:rsid w:val="006B4FE4"/>
    <w:rsid w:val="006C1134"/>
    <w:rsid w:val="006C4D42"/>
    <w:rsid w:val="006C6D02"/>
    <w:rsid w:val="006C794E"/>
    <w:rsid w:val="006D0638"/>
    <w:rsid w:val="006D5702"/>
    <w:rsid w:val="006E1064"/>
    <w:rsid w:val="006E1237"/>
    <w:rsid w:val="006E3C68"/>
    <w:rsid w:val="006E4DC8"/>
    <w:rsid w:val="006E50F9"/>
    <w:rsid w:val="006E6161"/>
    <w:rsid w:val="006E622F"/>
    <w:rsid w:val="006E6DE8"/>
    <w:rsid w:val="006F0399"/>
    <w:rsid w:val="006F2202"/>
    <w:rsid w:val="006F35A9"/>
    <w:rsid w:val="006F6E87"/>
    <w:rsid w:val="007006E1"/>
    <w:rsid w:val="00700B48"/>
    <w:rsid w:val="00702E2F"/>
    <w:rsid w:val="007076DE"/>
    <w:rsid w:val="00710167"/>
    <w:rsid w:val="00711AD7"/>
    <w:rsid w:val="007147B6"/>
    <w:rsid w:val="007161E3"/>
    <w:rsid w:val="007168B3"/>
    <w:rsid w:val="00717A29"/>
    <w:rsid w:val="00720961"/>
    <w:rsid w:val="00720D42"/>
    <w:rsid w:val="0072740B"/>
    <w:rsid w:val="007313CE"/>
    <w:rsid w:val="00733726"/>
    <w:rsid w:val="00735B71"/>
    <w:rsid w:val="00740B78"/>
    <w:rsid w:val="00740E5C"/>
    <w:rsid w:val="0074164F"/>
    <w:rsid w:val="00742013"/>
    <w:rsid w:val="00742CC6"/>
    <w:rsid w:val="00747135"/>
    <w:rsid w:val="00750792"/>
    <w:rsid w:val="00752652"/>
    <w:rsid w:val="0075376E"/>
    <w:rsid w:val="00756B19"/>
    <w:rsid w:val="0076601D"/>
    <w:rsid w:val="00767033"/>
    <w:rsid w:val="007715E4"/>
    <w:rsid w:val="007722F2"/>
    <w:rsid w:val="0077343E"/>
    <w:rsid w:val="0077370E"/>
    <w:rsid w:val="00777731"/>
    <w:rsid w:val="007777D2"/>
    <w:rsid w:val="007809D2"/>
    <w:rsid w:val="00783175"/>
    <w:rsid w:val="00786BC2"/>
    <w:rsid w:val="00787532"/>
    <w:rsid w:val="007902AF"/>
    <w:rsid w:val="00790DF2"/>
    <w:rsid w:val="00794825"/>
    <w:rsid w:val="007A3B73"/>
    <w:rsid w:val="007A52B3"/>
    <w:rsid w:val="007A53A4"/>
    <w:rsid w:val="007A5DD7"/>
    <w:rsid w:val="007A685B"/>
    <w:rsid w:val="007B0F5F"/>
    <w:rsid w:val="007B22CF"/>
    <w:rsid w:val="007B2331"/>
    <w:rsid w:val="007B7CCC"/>
    <w:rsid w:val="007C32BB"/>
    <w:rsid w:val="007C64D9"/>
    <w:rsid w:val="007D355B"/>
    <w:rsid w:val="007E096E"/>
    <w:rsid w:val="007E2A46"/>
    <w:rsid w:val="007E473D"/>
    <w:rsid w:val="007E7811"/>
    <w:rsid w:val="007F1B2A"/>
    <w:rsid w:val="007F4456"/>
    <w:rsid w:val="007F5816"/>
    <w:rsid w:val="007F7298"/>
    <w:rsid w:val="008003C7"/>
    <w:rsid w:val="008033FC"/>
    <w:rsid w:val="00810069"/>
    <w:rsid w:val="0081201F"/>
    <w:rsid w:val="008130C5"/>
    <w:rsid w:val="00817F1A"/>
    <w:rsid w:val="0082013A"/>
    <w:rsid w:val="00820C63"/>
    <w:rsid w:val="00821A96"/>
    <w:rsid w:val="00823EFE"/>
    <w:rsid w:val="008249DC"/>
    <w:rsid w:val="008255DC"/>
    <w:rsid w:val="008276D5"/>
    <w:rsid w:val="0083145D"/>
    <w:rsid w:val="00831538"/>
    <w:rsid w:val="00832BDB"/>
    <w:rsid w:val="0083781A"/>
    <w:rsid w:val="00837E68"/>
    <w:rsid w:val="00840013"/>
    <w:rsid w:val="008447C2"/>
    <w:rsid w:val="00845DB9"/>
    <w:rsid w:val="00846682"/>
    <w:rsid w:val="00847A2D"/>
    <w:rsid w:val="00847E61"/>
    <w:rsid w:val="00850819"/>
    <w:rsid w:val="00850EEB"/>
    <w:rsid w:val="008545B7"/>
    <w:rsid w:val="008559C4"/>
    <w:rsid w:val="00860B84"/>
    <w:rsid w:val="00861474"/>
    <w:rsid w:val="00861842"/>
    <w:rsid w:val="00867430"/>
    <w:rsid w:val="00870288"/>
    <w:rsid w:val="00873263"/>
    <w:rsid w:val="00873CCB"/>
    <w:rsid w:val="00877050"/>
    <w:rsid w:val="00881B1C"/>
    <w:rsid w:val="00884041"/>
    <w:rsid w:val="00884DD3"/>
    <w:rsid w:val="00884E36"/>
    <w:rsid w:val="00885829"/>
    <w:rsid w:val="00885FAA"/>
    <w:rsid w:val="008862FC"/>
    <w:rsid w:val="00887AF3"/>
    <w:rsid w:val="00894628"/>
    <w:rsid w:val="00895F41"/>
    <w:rsid w:val="00896108"/>
    <w:rsid w:val="00897EBD"/>
    <w:rsid w:val="008A13E0"/>
    <w:rsid w:val="008A1A8A"/>
    <w:rsid w:val="008A208A"/>
    <w:rsid w:val="008A4CDC"/>
    <w:rsid w:val="008A5A2D"/>
    <w:rsid w:val="008B0A51"/>
    <w:rsid w:val="008B145F"/>
    <w:rsid w:val="008B1A84"/>
    <w:rsid w:val="008B2238"/>
    <w:rsid w:val="008B2D55"/>
    <w:rsid w:val="008B2E0A"/>
    <w:rsid w:val="008B471D"/>
    <w:rsid w:val="008B4C2C"/>
    <w:rsid w:val="008B5EB8"/>
    <w:rsid w:val="008C4207"/>
    <w:rsid w:val="008D32D9"/>
    <w:rsid w:val="008D4AD3"/>
    <w:rsid w:val="008D7E44"/>
    <w:rsid w:val="008E1C5F"/>
    <w:rsid w:val="008E209E"/>
    <w:rsid w:val="008E2CB9"/>
    <w:rsid w:val="008E3F62"/>
    <w:rsid w:val="008E6D05"/>
    <w:rsid w:val="008F1BB6"/>
    <w:rsid w:val="008F28C6"/>
    <w:rsid w:val="009026C0"/>
    <w:rsid w:val="00902ACB"/>
    <w:rsid w:val="0090597F"/>
    <w:rsid w:val="009060E0"/>
    <w:rsid w:val="009067BF"/>
    <w:rsid w:val="009068CE"/>
    <w:rsid w:val="00912689"/>
    <w:rsid w:val="00913E28"/>
    <w:rsid w:val="00915929"/>
    <w:rsid w:val="009202B0"/>
    <w:rsid w:val="009210C9"/>
    <w:rsid w:val="00921931"/>
    <w:rsid w:val="00922124"/>
    <w:rsid w:val="00926ACE"/>
    <w:rsid w:val="00933580"/>
    <w:rsid w:val="00937E3C"/>
    <w:rsid w:val="00941852"/>
    <w:rsid w:val="00942814"/>
    <w:rsid w:val="00943A60"/>
    <w:rsid w:val="00943A61"/>
    <w:rsid w:val="0094738F"/>
    <w:rsid w:val="009479B5"/>
    <w:rsid w:val="00947BF0"/>
    <w:rsid w:val="0095169E"/>
    <w:rsid w:val="009537B2"/>
    <w:rsid w:val="00961204"/>
    <w:rsid w:val="009618C8"/>
    <w:rsid w:val="009625C6"/>
    <w:rsid w:val="00963900"/>
    <w:rsid w:val="00965B0F"/>
    <w:rsid w:val="00966A54"/>
    <w:rsid w:val="00966D47"/>
    <w:rsid w:val="00970561"/>
    <w:rsid w:val="009747B6"/>
    <w:rsid w:val="00974ED9"/>
    <w:rsid w:val="0097536D"/>
    <w:rsid w:val="009753C6"/>
    <w:rsid w:val="00982F62"/>
    <w:rsid w:val="009868C5"/>
    <w:rsid w:val="00987ED9"/>
    <w:rsid w:val="00987F91"/>
    <w:rsid w:val="0099019F"/>
    <w:rsid w:val="00995DDB"/>
    <w:rsid w:val="0099604F"/>
    <w:rsid w:val="009A0598"/>
    <w:rsid w:val="009A2409"/>
    <w:rsid w:val="009A6CE6"/>
    <w:rsid w:val="009A73D2"/>
    <w:rsid w:val="009A7683"/>
    <w:rsid w:val="009B0048"/>
    <w:rsid w:val="009B1228"/>
    <w:rsid w:val="009B4091"/>
    <w:rsid w:val="009B45F6"/>
    <w:rsid w:val="009B4EDB"/>
    <w:rsid w:val="009C1972"/>
    <w:rsid w:val="009C46A5"/>
    <w:rsid w:val="009C4B0C"/>
    <w:rsid w:val="009C75D8"/>
    <w:rsid w:val="009D0352"/>
    <w:rsid w:val="009D235D"/>
    <w:rsid w:val="009D2FA7"/>
    <w:rsid w:val="009D5F38"/>
    <w:rsid w:val="009D66A3"/>
    <w:rsid w:val="009D7010"/>
    <w:rsid w:val="009D77A6"/>
    <w:rsid w:val="009E1969"/>
    <w:rsid w:val="009E35D8"/>
    <w:rsid w:val="009E462E"/>
    <w:rsid w:val="009E708A"/>
    <w:rsid w:val="009F18B2"/>
    <w:rsid w:val="009F3B0B"/>
    <w:rsid w:val="009F5421"/>
    <w:rsid w:val="009F7051"/>
    <w:rsid w:val="00A00095"/>
    <w:rsid w:val="00A01D31"/>
    <w:rsid w:val="00A05B02"/>
    <w:rsid w:val="00A11401"/>
    <w:rsid w:val="00A11C77"/>
    <w:rsid w:val="00A13091"/>
    <w:rsid w:val="00A170B5"/>
    <w:rsid w:val="00A2013C"/>
    <w:rsid w:val="00A21069"/>
    <w:rsid w:val="00A3006A"/>
    <w:rsid w:val="00A30282"/>
    <w:rsid w:val="00A30CAF"/>
    <w:rsid w:val="00A41DF4"/>
    <w:rsid w:val="00A4254A"/>
    <w:rsid w:val="00A44E20"/>
    <w:rsid w:val="00A45062"/>
    <w:rsid w:val="00A45630"/>
    <w:rsid w:val="00A4608E"/>
    <w:rsid w:val="00A477F9"/>
    <w:rsid w:val="00A5156B"/>
    <w:rsid w:val="00A607D6"/>
    <w:rsid w:val="00A63497"/>
    <w:rsid w:val="00A64749"/>
    <w:rsid w:val="00A6562E"/>
    <w:rsid w:val="00A704CC"/>
    <w:rsid w:val="00A72A68"/>
    <w:rsid w:val="00A73AFE"/>
    <w:rsid w:val="00A87181"/>
    <w:rsid w:val="00A877E6"/>
    <w:rsid w:val="00A92BAA"/>
    <w:rsid w:val="00A96409"/>
    <w:rsid w:val="00A9728B"/>
    <w:rsid w:val="00A97F10"/>
    <w:rsid w:val="00AA165D"/>
    <w:rsid w:val="00AA1C9E"/>
    <w:rsid w:val="00AA6481"/>
    <w:rsid w:val="00AA6650"/>
    <w:rsid w:val="00AB161A"/>
    <w:rsid w:val="00AB2F9C"/>
    <w:rsid w:val="00AB3D58"/>
    <w:rsid w:val="00AB4412"/>
    <w:rsid w:val="00AB6C64"/>
    <w:rsid w:val="00AC551B"/>
    <w:rsid w:val="00AC669F"/>
    <w:rsid w:val="00AC72C7"/>
    <w:rsid w:val="00AC7702"/>
    <w:rsid w:val="00AD0206"/>
    <w:rsid w:val="00AD08CA"/>
    <w:rsid w:val="00AD18CF"/>
    <w:rsid w:val="00AD1FCA"/>
    <w:rsid w:val="00AD2490"/>
    <w:rsid w:val="00AD36A8"/>
    <w:rsid w:val="00AD4C31"/>
    <w:rsid w:val="00AD5151"/>
    <w:rsid w:val="00AD5266"/>
    <w:rsid w:val="00AD728A"/>
    <w:rsid w:val="00AE19DF"/>
    <w:rsid w:val="00AE36A1"/>
    <w:rsid w:val="00AE62EF"/>
    <w:rsid w:val="00AF0665"/>
    <w:rsid w:val="00AF2054"/>
    <w:rsid w:val="00AF33AD"/>
    <w:rsid w:val="00AF3405"/>
    <w:rsid w:val="00AF385B"/>
    <w:rsid w:val="00B00560"/>
    <w:rsid w:val="00B04298"/>
    <w:rsid w:val="00B0608F"/>
    <w:rsid w:val="00B06BEE"/>
    <w:rsid w:val="00B06FCA"/>
    <w:rsid w:val="00B113E2"/>
    <w:rsid w:val="00B115BA"/>
    <w:rsid w:val="00B139D3"/>
    <w:rsid w:val="00B160F7"/>
    <w:rsid w:val="00B1619F"/>
    <w:rsid w:val="00B17DAC"/>
    <w:rsid w:val="00B20193"/>
    <w:rsid w:val="00B23BB2"/>
    <w:rsid w:val="00B24CCF"/>
    <w:rsid w:val="00B24DA7"/>
    <w:rsid w:val="00B26BCE"/>
    <w:rsid w:val="00B32A75"/>
    <w:rsid w:val="00B33604"/>
    <w:rsid w:val="00B4110F"/>
    <w:rsid w:val="00B411D9"/>
    <w:rsid w:val="00B42F60"/>
    <w:rsid w:val="00B43022"/>
    <w:rsid w:val="00B43677"/>
    <w:rsid w:val="00B44721"/>
    <w:rsid w:val="00B450DE"/>
    <w:rsid w:val="00B507A6"/>
    <w:rsid w:val="00B51925"/>
    <w:rsid w:val="00B52FD0"/>
    <w:rsid w:val="00B531CE"/>
    <w:rsid w:val="00B53BB7"/>
    <w:rsid w:val="00B53EC2"/>
    <w:rsid w:val="00B54F1A"/>
    <w:rsid w:val="00B6168C"/>
    <w:rsid w:val="00B64173"/>
    <w:rsid w:val="00B64E55"/>
    <w:rsid w:val="00B65BC8"/>
    <w:rsid w:val="00B65E73"/>
    <w:rsid w:val="00B7110B"/>
    <w:rsid w:val="00B75A71"/>
    <w:rsid w:val="00B76162"/>
    <w:rsid w:val="00B80187"/>
    <w:rsid w:val="00B84378"/>
    <w:rsid w:val="00B860D4"/>
    <w:rsid w:val="00B87FDD"/>
    <w:rsid w:val="00B914ED"/>
    <w:rsid w:val="00B9195D"/>
    <w:rsid w:val="00B9294A"/>
    <w:rsid w:val="00B94ADF"/>
    <w:rsid w:val="00B9500E"/>
    <w:rsid w:val="00BA5A5D"/>
    <w:rsid w:val="00BA6245"/>
    <w:rsid w:val="00BA666E"/>
    <w:rsid w:val="00BB0FFD"/>
    <w:rsid w:val="00BB101F"/>
    <w:rsid w:val="00BB12F6"/>
    <w:rsid w:val="00BB17D6"/>
    <w:rsid w:val="00BB1E25"/>
    <w:rsid w:val="00BB2DF0"/>
    <w:rsid w:val="00BB51D9"/>
    <w:rsid w:val="00BB5968"/>
    <w:rsid w:val="00BC0818"/>
    <w:rsid w:val="00BC1383"/>
    <w:rsid w:val="00BC3B29"/>
    <w:rsid w:val="00BC6229"/>
    <w:rsid w:val="00BC78F1"/>
    <w:rsid w:val="00BC7FB2"/>
    <w:rsid w:val="00BD1DD5"/>
    <w:rsid w:val="00BD22E6"/>
    <w:rsid w:val="00BD2736"/>
    <w:rsid w:val="00BD3DB1"/>
    <w:rsid w:val="00BD57F7"/>
    <w:rsid w:val="00BD7710"/>
    <w:rsid w:val="00BD7D50"/>
    <w:rsid w:val="00BE0539"/>
    <w:rsid w:val="00BE1574"/>
    <w:rsid w:val="00BE169B"/>
    <w:rsid w:val="00BE63EF"/>
    <w:rsid w:val="00BE6AFE"/>
    <w:rsid w:val="00BF179D"/>
    <w:rsid w:val="00BF2D50"/>
    <w:rsid w:val="00BF55FA"/>
    <w:rsid w:val="00BF6AB8"/>
    <w:rsid w:val="00BF6C79"/>
    <w:rsid w:val="00C0482B"/>
    <w:rsid w:val="00C07279"/>
    <w:rsid w:val="00C07BFB"/>
    <w:rsid w:val="00C10CF7"/>
    <w:rsid w:val="00C12A84"/>
    <w:rsid w:val="00C13477"/>
    <w:rsid w:val="00C1446E"/>
    <w:rsid w:val="00C16ED6"/>
    <w:rsid w:val="00C2150B"/>
    <w:rsid w:val="00C218CA"/>
    <w:rsid w:val="00C221C6"/>
    <w:rsid w:val="00C229F6"/>
    <w:rsid w:val="00C22CC3"/>
    <w:rsid w:val="00C247E9"/>
    <w:rsid w:val="00C259E3"/>
    <w:rsid w:val="00C27864"/>
    <w:rsid w:val="00C27939"/>
    <w:rsid w:val="00C3191F"/>
    <w:rsid w:val="00C3643C"/>
    <w:rsid w:val="00C36543"/>
    <w:rsid w:val="00C36B69"/>
    <w:rsid w:val="00C3799D"/>
    <w:rsid w:val="00C41A21"/>
    <w:rsid w:val="00C41A88"/>
    <w:rsid w:val="00C42C92"/>
    <w:rsid w:val="00C43556"/>
    <w:rsid w:val="00C43B60"/>
    <w:rsid w:val="00C44FC0"/>
    <w:rsid w:val="00C47B9E"/>
    <w:rsid w:val="00C54F37"/>
    <w:rsid w:val="00C574B8"/>
    <w:rsid w:val="00C60F28"/>
    <w:rsid w:val="00C6478D"/>
    <w:rsid w:val="00C65B40"/>
    <w:rsid w:val="00C700DB"/>
    <w:rsid w:val="00C72CF6"/>
    <w:rsid w:val="00C73776"/>
    <w:rsid w:val="00C74E6C"/>
    <w:rsid w:val="00C8004F"/>
    <w:rsid w:val="00C810A2"/>
    <w:rsid w:val="00C81AA3"/>
    <w:rsid w:val="00C83F21"/>
    <w:rsid w:val="00C96138"/>
    <w:rsid w:val="00C96163"/>
    <w:rsid w:val="00C96969"/>
    <w:rsid w:val="00CB13D1"/>
    <w:rsid w:val="00CB181C"/>
    <w:rsid w:val="00CB1A71"/>
    <w:rsid w:val="00CB2CD4"/>
    <w:rsid w:val="00CB3C8A"/>
    <w:rsid w:val="00CB5D1C"/>
    <w:rsid w:val="00CC1E36"/>
    <w:rsid w:val="00CC2F0F"/>
    <w:rsid w:val="00CC446E"/>
    <w:rsid w:val="00CC532C"/>
    <w:rsid w:val="00CC6F90"/>
    <w:rsid w:val="00CD4058"/>
    <w:rsid w:val="00CD6440"/>
    <w:rsid w:val="00CE0F4A"/>
    <w:rsid w:val="00CE2CF8"/>
    <w:rsid w:val="00CE4250"/>
    <w:rsid w:val="00CE5F6C"/>
    <w:rsid w:val="00CE6155"/>
    <w:rsid w:val="00CF2129"/>
    <w:rsid w:val="00CF27B2"/>
    <w:rsid w:val="00CF287D"/>
    <w:rsid w:val="00D01F10"/>
    <w:rsid w:val="00D03EE4"/>
    <w:rsid w:val="00D1032A"/>
    <w:rsid w:val="00D10E8E"/>
    <w:rsid w:val="00D124E1"/>
    <w:rsid w:val="00D21101"/>
    <w:rsid w:val="00D2148D"/>
    <w:rsid w:val="00D23F35"/>
    <w:rsid w:val="00D24BD4"/>
    <w:rsid w:val="00D26A62"/>
    <w:rsid w:val="00D273B0"/>
    <w:rsid w:val="00D30663"/>
    <w:rsid w:val="00D32470"/>
    <w:rsid w:val="00D34964"/>
    <w:rsid w:val="00D37063"/>
    <w:rsid w:val="00D501D4"/>
    <w:rsid w:val="00D533E2"/>
    <w:rsid w:val="00D5507B"/>
    <w:rsid w:val="00D578BB"/>
    <w:rsid w:val="00D603F5"/>
    <w:rsid w:val="00D618AE"/>
    <w:rsid w:val="00D62410"/>
    <w:rsid w:val="00D704A9"/>
    <w:rsid w:val="00D71628"/>
    <w:rsid w:val="00D7372A"/>
    <w:rsid w:val="00D81D3E"/>
    <w:rsid w:val="00D81DEE"/>
    <w:rsid w:val="00D8389B"/>
    <w:rsid w:val="00D86D52"/>
    <w:rsid w:val="00D86E8C"/>
    <w:rsid w:val="00D927EA"/>
    <w:rsid w:val="00D95536"/>
    <w:rsid w:val="00D978BB"/>
    <w:rsid w:val="00DA3AB1"/>
    <w:rsid w:val="00DA50B0"/>
    <w:rsid w:val="00DB0D22"/>
    <w:rsid w:val="00DB100D"/>
    <w:rsid w:val="00DB2726"/>
    <w:rsid w:val="00DB474E"/>
    <w:rsid w:val="00DC486C"/>
    <w:rsid w:val="00DC4F1A"/>
    <w:rsid w:val="00DC5EAC"/>
    <w:rsid w:val="00DD21D9"/>
    <w:rsid w:val="00DD2E10"/>
    <w:rsid w:val="00DD48A9"/>
    <w:rsid w:val="00DD499E"/>
    <w:rsid w:val="00DD4C98"/>
    <w:rsid w:val="00DD5F8D"/>
    <w:rsid w:val="00DD6635"/>
    <w:rsid w:val="00DD779D"/>
    <w:rsid w:val="00DE0006"/>
    <w:rsid w:val="00DE0532"/>
    <w:rsid w:val="00DE1C90"/>
    <w:rsid w:val="00DE3DAA"/>
    <w:rsid w:val="00DE5189"/>
    <w:rsid w:val="00DE5B66"/>
    <w:rsid w:val="00DE6F94"/>
    <w:rsid w:val="00DE7B42"/>
    <w:rsid w:val="00DF38B6"/>
    <w:rsid w:val="00E0025A"/>
    <w:rsid w:val="00E0191C"/>
    <w:rsid w:val="00E04779"/>
    <w:rsid w:val="00E057E2"/>
    <w:rsid w:val="00E05B56"/>
    <w:rsid w:val="00E06E7E"/>
    <w:rsid w:val="00E10630"/>
    <w:rsid w:val="00E10BE6"/>
    <w:rsid w:val="00E11388"/>
    <w:rsid w:val="00E13315"/>
    <w:rsid w:val="00E14127"/>
    <w:rsid w:val="00E15E53"/>
    <w:rsid w:val="00E17293"/>
    <w:rsid w:val="00E1799D"/>
    <w:rsid w:val="00E20743"/>
    <w:rsid w:val="00E21158"/>
    <w:rsid w:val="00E3196B"/>
    <w:rsid w:val="00E32434"/>
    <w:rsid w:val="00E33595"/>
    <w:rsid w:val="00E34890"/>
    <w:rsid w:val="00E4334C"/>
    <w:rsid w:val="00E51234"/>
    <w:rsid w:val="00E54DE3"/>
    <w:rsid w:val="00E57387"/>
    <w:rsid w:val="00E64955"/>
    <w:rsid w:val="00E70BB2"/>
    <w:rsid w:val="00E72043"/>
    <w:rsid w:val="00E72066"/>
    <w:rsid w:val="00E759F7"/>
    <w:rsid w:val="00E771FC"/>
    <w:rsid w:val="00E81916"/>
    <w:rsid w:val="00E84AD6"/>
    <w:rsid w:val="00E87108"/>
    <w:rsid w:val="00E90778"/>
    <w:rsid w:val="00E945F0"/>
    <w:rsid w:val="00E97318"/>
    <w:rsid w:val="00E97594"/>
    <w:rsid w:val="00EA0D7C"/>
    <w:rsid w:val="00EA0DBF"/>
    <w:rsid w:val="00EA252B"/>
    <w:rsid w:val="00EA29B6"/>
    <w:rsid w:val="00EA4A91"/>
    <w:rsid w:val="00EA51A8"/>
    <w:rsid w:val="00EA7640"/>
    <w:rsid w:val="00EA7647"/>
    <w:rsid w:val="00EA7D45"/>
    <w:rsid w:val="00EB3F97"/>
    <w:rsid w:val="00EB4EBE"/>
    <w:rsid w:val="00EB5C1F"/>
    <w:rsid w:val="00EB5EFA"/>
    <w:rsid w:val="00EC01A6"/>
    <w:rsid w:val="00EC1888"/>
    <w:rsid w:val="00ED0F71"/>
    <w:rsid w:val="00ED2319"/>
    <w:rsid w:val="00ED5902"/>
    <w:rsid w:val="00ED6AFF"/>
    <w:rsid w:val="00ED7B7C"/>
    <w:rsid w:val="00EE6412"/>
    <w:rsid w:val="00EF006B"/>
    <w:rsid w:val="00EF0234"/>
    <w:rsid w:val="00EF312D"/>
    <w:rsid w:val="00EF5700"/>
    <w:rsid w:val="00F011B3"/>
    <w:rsid w:val="00F044CC"/>
    <w:rsid w:val="00F046C5"/>
    <w:rsid w:val="00F07C09"/>
    <w:rsid w:val="00F102D3"/>
    <w:rsid w:val="00F16F83"/>
    <w:rsid w:val="00F17B1C"/>
    <w:rsid w:val="00F21776"/>
    <w:rsid w:val="00F23B9E"/>
    <w:rsid w:val="00F23E28"/>
    <w:rsid w:val="00F270AC"/>
    <w:rsid w:val="00F27A57"/>
    <w:rsid w:val="00F3328C"/>
    <w:rsid w:val="00F35232"/>
    <w:rsid w:val="00F3646C"/>
    <w:rsid w:val="00F36C71"/>
    <w:rsid w:val="00F40B40"/>
    <w:rsid w:val="00F4287B"/>
    <w:rsid w:val="00F44FCF"/>
    <w:rsid w:val="00F50B3B"/>
    <w:rsid w:val="00F51763"/>
    <w:rsid w:val="00F520A9"/>
    <w:rsid w:val="00F5354D"/>
    <w:rsid w:val="00F53D4C"/>
    <w:rsid w:val="00F60B90"/>
    <w:rsid w:val="00F62562"/>
    <w:rsid w:val="00F66C67"/>
    <w:rsid w:val="00F678C5"/>
    <w:rsid w:val="00F67E36"/>
    <w:rsid w:val="00F70374"/>
    <w:rsid w:val="00F70D3B"/>
    <w:rsid w:val="00F72A2E"/>
    <w:rsid w:val="00F73E31"/>
    <w:rsid w:val="00F75802"/>
    <w:rsid w:val="00F81339"/>
    <w:rsid w:val="00F82007"/>
    <w:rsid w:val="00F83B71"/>
    <w:rsid w:val="00F83FC2"/>
    <w:rsid w:val="00F85B73"/>
    <w:rsid w:val="00F87B11"/>
    <w:rsid w:val="00F90EC7"/>
    <w:rsid w:val="00F90EF8"/>
    <w:rsid w:val="00F93467"/>
    <w:rsid w:val="00F93B98"/>
    <w:rsid w:val="00F943EE"/>
    <w:rsid w:val="00F9506E"/>
    <w:rsid w:val="00F958B7"/>
    <w:rsid w:val="00F95D4C"/>
    <w:rsid w:val="00FA1271"/>
    <w:rsid w:val="00FA3222"/>
    <w:rsid w:val="00FB0C39"/>
    <w:rsid w:val="00FB38BE"/>
    <w:rsid w:val="00FB73FE"/>
    <w:rsid w:val="00FC0AB7"/>
    <w:rsid w:val="00FC107C"/>
    <w:rsid w:val="00FC154B"/>
    <w:rsid w:val="00FC5401"/>
    <w:rsid w:val="00FC6A7E"/>
    <w:rsid w:val="00FD2E30"/>
    <w:rsid w:val="00FD4DA0"/>
    <w:rsid w:val="00FD66B4"/>
    <w:rsid w:val="00FD6AE2"/>
    <w:rsid w:val="00FE068D"/>
    <w:rsid w:val="00FE1B81"/>
    <w:rsid w:val="00FE27DC"/>
    <w:rsid w:val="00FE3817"/>
    <w:rsid w:val="00FE416A"/>
    <w:rsid w:val="00FE6032"/>
    <w:rsid w:val="00FE67D3"/>
    <w:rsid w:val="00FF1D4D"/>
    <w:rsid w:val="00FF529C"/>
    <w:rsid w:val="00FF546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DE"/>
    <w:rPr>
      <w:sz w:val="24"/>
      <w:effect w:val="sparkle"/>
      <w:lang w:eastAsia="ru-RU"/>
    </w:rPr>
  </w:style>
  <w:style w:type="paragraph" w:styleId="1">
    <w:name w:val="heading 1"/>
    <w:basedOn w:val="a"/>
    <w:next w:val="a"/>
    <w:link w:val="10"/>
    <w:qFormat/>
    <w:rsid w:val="006011DE"/>
    <w:pPr>
      <w:keepNext/>
      <w:ind w:left="-567" w:right="-76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113E2"/>
    <w:pPr>
      <w:keepNext/>
      <w:jc w:val="both"/>
      <w:outlineLvl w:val="1"/>
    </w:pPr>
    <w:rPr>
      <w:b/>
      <w:bCs/>
      <w:sz w:val="28"/>
      <w:szCs w:val="24"/>
      <w:effect w:val="none"/>
    </w:rPr>
  </w:style>
  <w:style w:type="paragraph" w:styleId="3">
    <w:name w:val="heading 3"/>
    <w:basedOn w:val="a"/>
    <w:next w:val="a"/>
    <w:link w:val="30"/>
    <w:qFormat/>
    <w:rsid w:val="00B113E2"/>
    <w:pPr>
      <w:keepNext/>
      <w:jc w:val="both"/>
      <w:outlineLvl w:val="2"/>
    </w:pPr>
    <w:rPr>
      <w:sz w:val="28"/>
      <w:szCs w:val="24"/>
      <w:effect w:val="none"/>
    </w:rPr>
  </w:style>
  <w:style w:type="paragraph" w:styleId="4">
    <w:name w:val="heading 4"/>
    <w:basedOn w:val="a"/>
    <w:next w:val="a"/>
    <w:link w:val="40"/>
    <w:qFormat/>
    <w:rsid w:val="00B113E2"/>
    <w:pPr>
      <w:keepNext/>
      <w:ind w:firstLine="540"/>
      <w:outlineLvl w:val="3"/>
    </w:pPr>
    <w:rPr>
      <w:sz w:val="28"/>
      <w:szCs w:val="24"/>
      <w:effect w:val="none"/>
    </w:rPr>
  </w:style>
  <w:style w:type="paragraph" w:styleId="5">
    <w:name w:val="heading 5"/>
    <w:basedOn w:val="a"/>
    <w:next w:val="a"/>
    <w:link w:val="50"/>
    <w:qFormat/>
    <w:rsid w:val="00B113E2"/>
    <w:pPr>
      <w:keepNext/>
      <w:ind w:firstLine="540"/>
      <w:jc w:val="both"/>
      <w:outlineLvl w:val="4"/>
    </w:pPr>
    <w:rPr>
      <w:b/>
      <w:color w:val="000000"/>
      <w:sz w:val="28"/>
      <w:szCs w:val="24"/>
      <w:effect w:val="none"/>
    </w:rPr>
  </w:style>
  <w:style w:type="paragraph" w:styleId="6">
    <w:name w:val="heading 6"/>
    <w:basedOn w:val="a"/>
    <w:next w:val="a"/>
    <w:link w:val="60"/>
    <w:qFormat/>
    <w:rsid w:val="00B113E2"/>
    <w:pPr>
      <w:keepNext/>
      <w:jc w:val="center"/>
      <w:outlineLvl w:val="5"/>
    </w:pPr>
    <w:rPr>
      <w:b/>
      <w:color w:val="000000"/>
      <w:sz w:val="28"/>
      <w:szCs w:val="24"/>
      <w:effect w:val="none"/>
    </w:rPr>
  </w:style>
  <w:style w:type="paragraph" w:styleId="7">
    <w:name w:val="heading 7"/>
    <w:basedOn w:val="a"/>
    <w:next w:val="a"/>
    <w:link w:val="70"/>
    <w:qFormat/>
    <w:rsid w:val="00B113E2"/>
    <w:pPr>
      <w:keepNext/>
      <w:ind w:firstLine="567"/>
      <w:jc w:val="center"/>
      <w:outlineLvl w:val="6"/>
    </w:pPr>
    <w:rPr>
      <w:b/>
      <w:smallCaps/>
      <w:color w:val="000000"/>
      <w:sz w:val="28"/>
      <w:szCs w:val="24"/>
      <w:effect w:val="none"/>
    </w:rPr>
  </w:style>
  <w:style w:type="paragraph" w:styleId="8">
    <w:name w:val="heading 8"/>
    <w:basedOn w:val="a"/>
    <w:next w:val="a"/>
    <w:link w:val="80"/>
    <w:qFormat/>
    <w:rsid w:val="00B113E2"/>
    <w:pPr>
      <w:keepNext/>
      <w:tabs>
        <w:tab w:val="left" w:pos="6700"/>
      </w:tabs>
      <w:ind w:right="-286"/>
      <w:jc w:val="center"/>
      <w:outlineLvl w:val="7"/>
    </w:pPr>
    <w:rPr>
      <w:b/>
      <w:bCs/>
      <w:sz w:val="28"/>
      <w:szCs w:val="24"/>
      <w:effect w:val="none"/>
    </w:rPr>
  </w:style>
  <w:style w:type="paragraph" w:styleId="9">
    <w:name w:val="heading 9"/>
    <w:basedOn w:val="a"/>
    <w:next w:val="a"/>
    <w:link w:val="90"/>
    <w:qFormat/>
    <w:rsid w:val="00B113E2"/>
    <w:pPr>
      <w:keepNext/>
      <w:ind w:right="-286" w:hanging="329"/>
      <w:jc w:val="center"/>
      <w:outlineLvl w:val="8"/>
    </w:pPr>
    <w:rPr>
      <w:sz w:val="28"/>
      <w:szCs w:val="24"/>
      <w:effect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1DE"/>
    <w:rPr>
      <w:b/>
      <w:bCs/>
      <w:sz w:val="24"/>
      <w:effect w:val="sparkle"/>
      <w:lang w:eastAsia="ru-RU"/>
    </w:rPr>
  </w:style>
  <w:style w:type="character" w:customStyle="1" w:styleId="20">
    <w:name w:val="Заголовок 2 Знак"/>
    <w:basedOn w:val="a0"/>
    <w:link w:val="2"/>
    <w:rsid w:val="00B113E2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13E2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113E2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13E2"/>
    <w:rPr>
      <w:b/>
      <w:color w:val="00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13E2"/>
    <w:rPr>
      <w:b/>
      <w:color w:val="000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113E2"/>
    <w:rPr>
      <w:b/>
      <w:smallCap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13E2"/>
    <w:rPr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13E2"/>
    <w:rPr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13E2"/>
  </w:style>
  <w:style w:type="paragraph" w:styleId="a3">
    <w:name w:val="Body Text"/>
    <w:basedOn w:val="a"/>
    <w:link w:val="a4"/>
    <w:rsid w:val="00B113E2"/>
    <w:pPr>
      <w:jc w:val="both"/>
    </w:pPr>
    <w:rPr>
      <w:b/>
      <w:bCs/>
      <w:sz w:val="28"/>
      <w:szCs w:val="24"/>
      <w:effect w:val="none"/>
    </w:rPr>
  </w:style>
  <w:style w:type="character" w:customStyle="1" w:styleId="a4">
    <w:name w:val="Основной текст Знак"/>
    <w:basedOn w:val="a0"/>
    <w:link w:val="a3"/>
    <w:rsid w:val="00B113E2"/>
    <w:rPr>
      <w:b/>
      <w:bCs/>
      <w:sz w:val="28"/>
      <w:szCs w:val="24"/>
      <w:lang w:eastAsia="ru-RU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B113E2"/>
    <w:pPr>
      <w:ind w:firstLine="540"/>
      <w:jc w:val="both"/>
    </w:pPr>
    <w:rPr>
      <w:sz w:val="28"/>
      <w:szCs w:val="24"/>
      <w:effect w:val="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B113E2"/>
    <w:rPr>
      <w:sz w:val="28"/>
      <w:szCs w:val="24"/>
      <w:lang w:eastAsia="ru-RU"/>
    </w:rPr>
  </w:style>
  <w:style w:type="paragraph" w:styleId="21">
    <w:name w:val="Body Text 2"/>
    <w:basedOn w:val="a"/>
    <w:link w:val="22"/>
    <w:rsid w:val="00B113E2"/>
    <w:pPr>
      <w:jc w:val="both"/>
    </w:pPr>
    <w:rPr>
      <w:sz w:val="28"/>
      <w:szCs w:val="24"/>
      <w:effect w:val="none"/>
    </w:rPr>
  </w:style>
  <w:style w:type="character" w:customStyle="1" w:styleId="22">
    <w:name w:val="Основной текст 2 Знак"/>
    <w:basedOn w:val="a0"/>
    <w:link w:val="21"/>
    <w:rsid w:val="00B113E2"/>
    <w:rPr>
      <w:sz w:val="28"/>
      <w:szCs w:val="24"/>
      <w:lang w:eastAsia="ru-RU"/>
    </w:rPr>
  </w:style>
  <w:style w:type="paragraph" w:styleId="a7">
    <w:name w:val="footer"/>
    <w:basedOn w:val="a"/>
    <w:link w:val="a8"/>
    <w:rsid w:val="00B113E2"/>
    <w:pPr>
      <w:tabs>
        <w:tab w:val="center" w:pos="4677"/>
        <w:tab w:val="right" w:pos="9355"/>
      </w:tabs>
    </w:pPr>
    <w:rPr>
      <w:szCs w:val="24"/>
      <w:effect w:val="none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113E2"/>
    <w:rPr>
      <w:sz w:val="24"/>
      <w:szCs w:val="24"/>
      <w:lang w:val="x-none" w:eastAsia="x-none"/>
    </w:rPr>
  </w:style>
  <w:style w:type="character" w:styleId="a9">
    <w:name w:val="page number"/>
    <w:basedOn w:val="a0"/>
    <w:rsid w:val="00B113E2"/>
  </w:style>
  <w:style w:type="paragraph" w:styleId="aa">
    <w:name w:val="header"/>
    <w:basedOn w:val="a"/>
    <w:link w:val="ab"/>
    <w:rsid w:val="00B113E2"/>
    <w:pPr>
      <w:tabs>
        <w:tab w:val="center" w:pos="4677"/>
        <w:tab w:val="right" w:pos="9355"/>
      </w:tabs>
    </w:pPr>
    <w:rPr>
      <w:szCs w:val="24"/>
      <w:effect w:val="none"/>
    </w:rPr>
  </w:style>
  <w:style w:type="character" w:customStyle="1" w:styleId="ab">
    <w:name w:val="Верхний колонтитул Знак"/>
    <w:basedOn w:val="a0"/>
    <w:link w:val="aa"/>
    <w:rsid w:val="00B113E2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113E2"/>
    <w:pPr>
      <w:ind w:right="-14" w:firstLine="560"/>
    </w:pPr>
    <w:rPr>
      <w:color w:val="0000FF"/>
      <w:sz w:val="28"/>
      <w:effect w:val="none"/>
      <w:lang w:val="en-US"/>
    </w:rPr>
  </w:style>
  <w:style w:type="paragraph" w:styleId="31">
    <w:name w:val="Body Text 3"/>
    <w:basedOn w:val="a"/>
    <w:link w:val="32"/>
    <w:rsid w:val="00B113E2"/>
    <w:pPr>
      <w:jc w:val="center"/>
    </w:pPr>
    <w:rPr>
      <w:sz w:val="28"/>
      <w:szCs w:val="24"/>
      <w:effect w:val="none"/>
    </w:rPr>
  </w:style>
  <w:style w:type="character" w:customStyle="1" w:styleId="32">
    <w:name w:val="Основной текст 3 Знак"/>
    <w:basedOn w:val="a0"/>
    <w:link w:val="31"/>
    <w:rsid w:val="00B113E2"/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113E2"/>
    <w:pPr>
      <w:ind w:firstLine="567"/>
      <w:jc w:val="both"/>
    </w:pPr>
    <w:rPr>
      <w:sz w:val="28"/>
      <w:szCs w:val="24"/>
      <w:effect w:val="none"/>
    </w:rPr>
  </w:style>
  <w:style w:type="character" w:customStyle="1" w:styleId="24">
    <w:name w:val="Основной текст с отступом 2 Знак"/>
    <w:basedOn w:val="a0"/>
    <w:link w:val="23"/>
    <w:rsid w:val="00B113E2"/>
    <w:rPr>
      <w:sz w:val="28"/>
      <w:szCs w:val="24"/>
      <w:lang w:eastAsia="ru-RU"/>
    </w:rPr>
  </w:style>
  <w:style w:type="paragraph" w:styleId="ac">
    <w:name w:val="Title"/>
    <w:basedOn w:val="a"/>
    <w:link w:val="ad"/>
    <w:qFormat/>
    <w:rsid w:val="00B113E2"/>
    <w:pPr>
      <w:jc w:val="center"/>
    </w:pPr>
    <w:rPr>
      <w:color w:val="0000FF"/>
      <w:sz w:val="28"/>
      <w:effect w:val="none"/>
    </w:rPr>
  </w:style>
  <w:style w:type="character" w:customStyle="1" w:styleId="ad">
    <w:name w:val="Название Знак"/>
    <w:basedOn w:val="a0"/>
    <w:link w:val="ac"/>
    <w:rsid w:val="00B113E2"/>
    <w:rPr>
      <w:color w:val="0000FF"/>
      <w:sz w:val="28"/>
      <w:lang w:eastAsia="ru-RU"/>
    </w:rPr>
  </w:style>
  <w:style w:type="paragraph" w:styleId="33">
    <w:name w:val="Body Text Indent 3"/>
    <w:basedOn w:val="a"/>
    <w:link w:val="34"/>
    <w:unhideWhenUsed/>
    <w:rsid w:val="00B113E2"/>
    <w:pPr>
      <w:spacing w:after="120"/>
      <w:ind w:left="283"/>
    </w:pPr>
    <w:rPr>
      <w:sz w:val="16"/>
      <w:szCs w:val="16"/>
      <w:effect w:val="none"/>
    </w:rPr>
  </w:style>
  <w:style w:type="character" w:customStyle="1" w:styleId="34">
    <w:name w:val="Основной текст с отступом 3 Знак"/>
    <w:basedOn w:val="a0"/>
    <w:link w:val="33"/>
    <w:rsid w:val="00B113E2"/>
    <w:rPr>
      <w:sz w:val="16"/>
      <w:szCs w:val="16"/>
      <w:lang w:eastAsia="ru-RU"/>
    </w:rPr>
  </w:style>
  <w:style w:type="paragraph" w:styleId="ae">
    <w:name w:val="Normal (Web)"/>
    <w:basedOn w:val="a"/>
    <w:uiPriority w:val="99"/>
    <w:rsid w:val="00B113E2"/>
    <w:pPr>
      <w:spacing w:before="100" w:beforeAutospacing="1" w:after="100" w:afterAutospacing="1"/>
    </w:pPr>
    <w:rPr>
      <w:szCs w:val="24"/>
      <w:effect w:val="none"/>
    </w:rPr>
  </w:style>
  <w:style w:type="paragraph" w:customStyle="1" w:styleId="BodyText14SingleJustified">
    <w:name w:val="Body_Text (14 Single Justified)"/>
    <w:basedOn w:val="a"/>
    <w:link w:val="BodyText14SingleJustifiedChar"/>
    <w:rsid w:val="00B113E2"/>
    <w:pPr>
      <w:ind w:firstLine="567"/>
      <w:jc w:val="both"/>
    </w:pPr>
    <w:rPr>
      <w:sz w:val="28"/>
      <w:szCs w:val="28"/>
      <w:effect w:val="none"/>
      <w:lang w:val="x-none" w:eastAsia="x-none"/>
    </w:rPr>
  </w:style>
  <w:style w:type="character" w:customStyle="1" w:styleId="BodyText14SingleJustifiedChar">
    <w:name w:val="Body_Text (14 Single Justified) Char"/>
    <w:link w:val="BodyText14SingleJustified"/>
    <w:rsid w:val="00B113E2"/>
    <w:rPr>
      <w:sz w:val="28"/>
      <w:szCs w:val="28"/>
      <w:lang w:val="x-none" w:eastAsia="x-none"/>
    </w:rPr>
  </w:style>
  <w:style w:type="paragraph" w:styleId="af">
    <w:name w:val="List Paragraph"/>
    <w:basedOn w:val="a"/>
    <w:uiPriority w:val="34"/>
    <w:qFormat/>
    <w:rsid w:val="00B113E2"/>
    <w:pPr>
      <w:ind w:left="720"/>
      <w:contextualSpacing/>
    </w:pPr>
    <w:rPr>
      <w:szCs w:val="24"/>
      <w:effect w:val="none"/>
    </w:rPr>
  </w:style>
  <w:style w:type="table" w:styleId="af0">
    <w:name w:val="Table Grid"/>
    <w:basedOn w:val="a1"/>
    <w:uiPriority w:val="59"/>
    <w:rsid w:val="00B113E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rsid w:val="00B113E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Heading">
    <w:name w:val="Heading"/>
    <w:rsid w:val="00B11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styleId="af2">
    <w:name w:val="Block Text"/>
    <w:basedOn w:val="a"/>
    <w:unhideWhenUsed/>
    <w:rsid w:val="00B113E2"/>
    <w:pPr>
      <w:widowControl w:val="0"/>
      <w:shd w:val="clear" w:color="auto" w:fill="FFFFFF"/>
      <w:autoSpaceDE w:val="0"/>
      <w:autoSpaceDN w:val="0"/>
      <w:adjustRightInd w:val="0"/>
      <w:spacing w:before="490" w:line="360" w:lineRule="exact"/>
      <w:ind w:left="14" w:right="461" w:firstLine="470"/>
      <w:jc w:val="both"/>
    </w:pPr>
    <w:rPr>
      <w:color w:val="000000"/>
      <w:sz w:val="28"/>
      <w:szCs w:val="35"/>
      <w:effect w:val="none"/>
    </w:rPr>
  </w:style>
  <w:style w:type="character" w:styleId="af3">
    <w:name w:val="Strong"/>
    <w:uiPriority w:val="22"/>
    <w:qFormat/>
    <w:rsid w:val="00B113E2"/>
    <w:rPr>
      <w:b/>
      <w:bCs/>
    </w:rPr>
  </w:style>
  <w:style w:type="character" w:customStyle="1" w:styleId="61">
    <w:name w:val="Основной текст (6)_"/>
    <w:link w:val="62"/>
    <w:locked/>
    <w:rsid w:val="00B113E2"/>
    <w:rPr>
      <w:b/>
      <w:bCs/>
      <w:i/>
      <w:i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113E2"/>
    <w:pPr>
      <w:shd w:val="clear" w:color="auto" w:fill="FFFFFF"/>
      <w:spacing w:before="360" w:line="320" w:lineRule="exact"/>
      <w:ind w:firstLine="680"/>
      <w:jc w:val="both"/>
    </w:pPr>
    <w:rPr>
      <w:b/>
      <w:bCs/>
      <w:i/>
      <w:iCs/>
      <w:sz w:val="28"/>
      <w:szCs w:val="28"/>
      <w:effect w:val="none"/>
      <w:lang w:eastAsia="en-US"/>
    </w:rPr>
  </w:style>
  <w:style w:type="paragraph" w:customStyle="1" w:styleId="310">
    <w:name w:val="Основной текст с отступом 31"/>
    <w:basedOn w:val="a"/>
    <w:rsid w:val="00B113E2"/>
    <w:pPr>
      <w:ind w:left="853"/>
    </w:pPr>
    <w:rPr>
      <w:color w:val="0000FF"/>
      <w:sz w:val="28"/>
      <w:effect w:val="none"/>
    </w:rPr>
  </w:style>
  <w:style w:type="paragraph" w:customStyle="1" w:styleId="320">
    <w:name w:val="Основной текст с отступом 32"/>
    <w:basedOn w:val="a"/>
    <w:rsid w:val="00B113E2"/>
    <w:pPr>
      <w:ind w:left="853"/>
    </w:pPr>
    <w:rPr>
      <w:color w:val="0000FF"/>
      <w:sz w:val="28"/>
      <w:effect w:val="none"/>
    </w:rPr>
  </w:style>
  <w:style w:type="character" w:styleId="af4">
    <w:name w:val="Emphasis"/>
    <w:uiPriority w:val="20"/>
    <w:qFormat/>
    <w:rsid w:val="00B113E2"/>
    <w:rPr>
      <w:i/>
      <w:iCs/>
    </w:rPr>
  </w:style>
  <w:style w:type="character" w:styleId="af5">
    <w:name w:val="Hyperlink"/>
    <w:unhideWhenUsed/>
    <w:rsid w:val="00B113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1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DE"/>
    <w:rPr>
      <w:sz w:val="24"/>
      <w:effect w:val="sparkle"/>
      <w:lang w:eastAsia="ru-RU"/>
    </w:rPr>
  </w:style>
  <w:style w:type="paragraph" w:styleId="1">
    <w:name w:val="heading 1"/>
    <w:basedOn w:val="a"/>
    <w:next w:val="a"/>
    <w:link w:val="10"/>
    <w:qFormat/>
    <w:rsid w:val="006011DE"/>
    <w:pPr>
      <w:keepNext/>
      <w:ind w:left="-567" w:right="-76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113E2"/>
    <w:pPr>
      <w:keepNext/>
      <w:jc w:val="both"/>
      <w:outlineLvl w:val="1"/>
    </w:pPr>
    <w:rPr>
      <w:b/>
      <w:bCs/>
      <w:sz w:val="28"/>
      <w:szCs w:val="24"/>
      <w:effect w:val="none"/>
    </w:rPr>
  </w:style>
  <w:style w:type="paragraph" w:styleId="3">
    <w:name w:val="heading 3"/>
    <w:basedOn w:val="a"/>
    <w:next w:val="a"/>
    <w:link w:val="30"/>
    <w:qFormat/>
    <w:rsid w:val="00B113E2"/>
    <w:pPr>
      <w:keepNext/>
      <w:jc w:val="both"/>
      <w:outlineLvl w:val="2"/>
    </w:pPr>
    <w:rPr>
      <w:sz w:val="28"/>
      <w:szCs w:val="24"/>
      <w:effect w:val="none"/>
    </w:rPr>
  </w:style>
  <w:style w:type="paragraph" w:styleId="4">
    <w:name w:val="heading 4"/>
    <w:basedOn w:val="a"/>
    <w:next w:val="a"/>
    <w:link w:val="40"/>
    <w:qFormat/>
    <w:rsid w:val="00B113E2"/>
    <w:pPr>
      <w:keepNext/>
      <w:ind w:firstLine="540"/>
      <w:outlineLvl w:val="3"/>
    </w:pPr>
    <w:rPr>
      <w:sz w:val="28"/>
      <w:szCs w:val="24"/>
      <w:effect w:val="none"/>
    </w:rPr>
  </w:style>
  <w:style w:type="paragraph" w:styleId="5">
    <w:name w:val="heading 5"/>
    <w:basedOn w:val="a"/>
    <w:next w:val="a"/>
    <w:link w:val="50"/>
    <w:qFormat/>
    <w:rsid w:val="00B113E2"/>
    <w:pPr>
      <w:keepNext/>
      <w:ind w:firstLine="540"/>
      <w:jc w:val="both"/>
      <w:outlineLvl w:val="4"/>
    </w:pPr>
    <w:rPr>
      <w:b/>
      <w:color w:val="000000"/>
      <w:sz w:val="28"/>
      <w:szCs w:val="24"/>
      <w:effect w:val="none"/>
    </w:rPr>
  </w:style>
  <w:style w:type="paragraph" w:styleId="6">
    <w:name w:val="heading 6"/>
    <w:basedOn w:val="a"/>
    <w:next w:val="a"/>
    <w:link w:val="60"/>
    <w:qFormat/>
    <w:rsid w:val="00B113E2"/>
    <w:pPr>
      <w:keepNext/>
      <w:jc w:val="center"/>
      <w:outlineLvl w:val="5"/>
    </w:pPr>
    <w:rPr>
      <w:b/>
      <w:color w:val="000000"/>
      <w:sz w:val="28"/>
      <w:szCs w:val="24"/>
      <w:effect w:val="none"/>
    </w:rPr>
  </w:style>
  <w:style w:type="paragraph" w:styleId="7">
    <w:name w:val="heading 7"/>
    <w:basedOn w:val="a"/>
    <w:next w:val="a"/>
    <w:link w:val="70"/>
    <w:qFormat/>
    <w:rsid w:val="00B113E2"/>
    <w:pPr>
      <w:keepNext/>
      <w:ind w:firstLine="567"/>
      <w:jc w:val="center"/>
      <w:outlineLvl w:val="6"/>
    </w:pPr>
    <w:rPr>
      <w:b/>
      <w:smallCaps/>
      <w:color w:val="000000"/>
      <w:sz w:val="28"/>
      <w:szCs w:val="24"/>
      <w:effect w:val="none"/>
    </w:rPr>
  </w:style>
  <w:style w:type="paragraph" w:styleId="8">
    <w:name w:val="heading 8"/>
    <w:basedOn w:val="a"/>
    <w:next w:val="a"/>
    <w:link w:val="80"/>
    <w:qFormat/>
    <w:rsid w:val="00B113E2"/>
    <w:pPr>
      <w:keepNext/>
      <w:tabs>
        <w:tab w:val="left" w:pos="6700"/>
      </w:tabs>
      <w:ind w:right="-286"/>
      <w:jc w:val="center"/>
      <w:outlineLvl w:val="7"/>
    </w:pPr>
    <w:rPr>
      <w:b/>
      <w:bCs/>
      <w:sz w:val="28"/>
      <w:szCs w:val="24"/>
      <w:effect w:val="none"/>
    </w:rPr>
  </w:style>
  <w:style w:type="paragraph" w:styleId="9">
    <w:name w:val="heading 9"/>
    <w:basedOn w:val="a"/>
    <w:next w:val="a"/>
    <w:link w:val="90"/>
    <w:qFormat/>
    <w:rsid w:val="00B113E2"/>
    <w:pPr>
      <w:keepNext/>
      <w:ind w:right="-286" w:hanging="329"/>
      <w:jc w:val="center"/>
      <w:outlineLvl w:val="8"/>
    </w:pPr>
    <w:rPr>
      <w:sz w:val="28"/>
      <w:szCs w:val="24"/>
      <w:effect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1DE"/>
    <w:rPr>
      <w:b/>
      <w:bCs/>
      <w:sz w:val="24"/>
      <w:effect w:val="sparkle"/>
      <w:lang w:eastAsia="ru-RU"/>
    </w:rPr>
  </w:style>
  <w:style w:type="character" w:customStyle="1" w:styleId="20">
    <w:name w:val="Заголовок 2 Знак"/>
    <w:basedOn w:val="a0"/>
    <w:link w:val="2"/>
    <w:rsid w:val="00B113E2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13E2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113E2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13E2"/>
    <w:rPr>
      <w:b/>
      <w:color w:val="00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13E2"/>
    <w:rPr>
      <w:b/>
      <w:color w:val="000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113E2"/>
    <w:rPr>
      <w:b/>
      <w:smallCap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13E2"/>
    <w:rPr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13E2"/>
    <w:rPr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13E2"/>
  </w:style>
  <w:style w:type="paragraph" w:styleId="a3">
    <w:name w:val="Body Text"/>
    <w:basedOn w:val="a"/>
    <w:link w:val="a4"/>
    <w:rsid w:val="00B113E2"/>
    <w:pPr>
      <w:jc w:val="both"/>
    </w:pPr>
    <w:rPr>
      <w:b/>
      <w:bCs/>
      <w:sz w:val="28"/>
      <w:szCs w:val="24"/>
      <w:effect w:val="none"/>
    </w:rPr>
  </w:style>
  <w:style w:type="character" w:customStyle="1" w:styleId="a4">
    <w:name w:val="Основной текст Знак"/>
    <w:basedOn w:val="a0"/>
    <w:link w:val="a3"/>
    <w:rsid w:val="00B113E2"/>
    <w:rPr>
      <w:b/>
      <w:bCs/>
      <w:sz w:val="28"/>
      <w:szCs w:val="24"/>
      <w:lang w:eastAsia="ru-RU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B113E2"/>
    <w:pPr>
      <w:ind w:firstLine="540"/>
      <w:jc w:val="both"/>
    </w:pPr>
    <w:rPr>
      <w:sz w:val="28"/>
      <w:szCs w:val="24"/>
      <w:effect w:val="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B113E2"/>
    <w:rPr>
      <w:sz w:val="28"/>
      <w:szCs w:val="24"/>
      <w:lang w:eastAsia="ru-RU"/>
    </w:rPr>
  </w:style>
  <w:style w:type="paragraph" w:styleId="21">
    <w:name w:val="Body Text 2"/>
    <w:basedOn w:val="a"/>
    <w:link w:val="22"/>
    <w:rsid w:val="00B113E2"/>
    <w:pPr>
      <w:jc w:val="both"/>
    </w:pPr>
    <w:rPr>
      <w:sz w:val="28"/>
      <w:szCs w:val="24"/>
      <w:effect w:val="none"/>
    </w:rPr>
  </w:style>
  <w:style w:type="character" w:customStyle="1" w:styleId="22">
    <w:name w:val="Основной текст 2 Знак"/>
    <w:basedOn w:val="a0"/>
    <w:link w:val="21"/>
    <w:rsid w:val="00B113E2"/>
    <w:rPr>
      <w:sz w:val="28"/>
      <w:szCs w:val="24"/>
      <w:lang w:eastAsia="ru-RU"/>
    </w:rPr>
  </w:style>
  <w:style w:type="paragraph" w:styleId="a7">
    <w:name w:val="footer"/>
    <w:basedOn w:val="a"/>
    <w:link w:val="a8"/>
    <w:rsid w:val="00B113E2"/>
    <w:pPr>
      <w:tabs>
        <w:tab w:val="center" w:pos="4677"/>
        <w:tab w:val="right" w:pos="9355"/>
      </w:tabs>
    </w:pPr>
    <w:rPr>
      <w:szCs w:val="24"/>
      <w:effect w:val="none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113E2"/>
    <w:rPr>
      <w:sz w:val="24"/>
      <w:szCs w:val="24"/>
      <w:lang w:val="x-none" w:eastAsia="x-none"/>
    </w:rPr>
  </w:style>
  <w:style w:type="character" w:styleId="a9">
    <w:name w:val="page number"/>
    <w:basedOn w:val="a0"/>
    <w:rsid w:val="00B113E2"/>
  </w:style>
  <w:style w:type="paragraph" w:styleId="aa">
    <w:name w:val="header"/>
    <w:basedOn w:val="a"/>
    <w:link w:val="ab"/>
    <w:rsid w:val="00B113E2"/>
    <w:pPr>
      <w:tabs>
        <w:tab w:val="center" w:pos="4677"/>
        <w:tab w:val="right" w:pos="9355"/>
      </w:tabs>
    </w:pPr>
    <w:rPr>
      <w:szCs w:val="24"/>
      <w:effect w:val="none"/>
    </w:rPr>
  </w:style>
  <w:style w:type="character" w:customStyle="1" w:styleId="ab">
    <w:name w:val="Верхний колонтитул Знак"/>
    <w:basedOn w:val="a0"/>
    <w:link w:val="aa"/>
    <w:rsid w:val="00B113E2"/>
    <w:rPr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113E2"/>
    <w:pPr>
      <w:ind w:right="-14" w:firstLine="560"/>
    </w:pPr>
    <w:rPr>
      <w:color w:val="0000FF"/>
      <w:sz w:val="28"/>
      <w:effect w:val="none"/>
      <w:lang w:val="en-US"/>
    </w:rPr>
  </w:style>
  <w:style w:type="paragraph" w:styleId="31">
    <w:name w:val="Body Text 3"/>
    <w:basedOn w:val="a"/>
    <w:link w:val="32"/>
    <w:rsid w:val="00B113E2"/>
    <w:pPr>
      <w:jc w:val="center"/>
    </w:pPr>
    <w:rPr>
      <w:sz w:val="28"/>
      <w:szCs w:val="24"/>
      <w:effect w:val="none"/>
    </w:rPr>
  </w:style>
  <w:style w:type="character" w:customStyle="1" w:styleId="32">
    <w:name w:val="Основной текст 3 Знак"/>
    <w:basedOn w:val="a0"/>
    <w:link w:val="31"/>
    <w:rsid w:val="00B113E2"/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113E2"/>
    <w:pPr>
      <w:ind w:firstLine="567"/>
      <w:jc w:val="both"/>
    </w:pPr>
    <w:rPr>
      <w:sz w:val="28"/>
      <w:szCs w:val="24"/>
      <w:effect w:val="none"/>
    </w:rPr>
  </w:style>
  <w:style w:type="character" w:customStyle="1" w:styleId="24">
    <w:name w:val="Основной текст с отступом 2 Знак"/>
    <w:basedOn w:val="a0"/>
    <w:link w:val="23"/>
    <w:rsid w:val="00B113E2"/>
    <w:rPr>
      <w:sz w:val="28"/>
      <w:szCs w:val="24"/>
      <w:lang w:eastAsia="ru-RU"/>
    </w:rPr>
  </w:style>
  <w:style w:type="paragraph" w:styleId="ac">
    <w:name w:val="Title"/>
    <w:basedOn w:val="a"/>
    <w:link w:val="ad"/>
    <w:qFormat/>
    <w:rsid w:val="00B113E2"/>
    <w:pPr>
      <w:jc w:val="center"/>
    </w:pPr>
    <w:rPr>
      <w:color w:val="0000FF"/>
      <w:sz w:val="28"/>
      <w:effect w:val="none"/>
    </w:rPr>
  </w:style>
  <w:style w:type="character" w:customStyle="1" w:styleId="ad">
    <w:name w:val="Название Знак"/>
    <w:basedOn w:val="a0"/>
    <w:link w:val="ac"/>
    <w:rsid w:val="00B113E2"/>
    <w:rPr>
      <w:color w:val="0000FF"/>
      <w:sz w:val="28"/>
      <w:lang w:eastAsia="ru-RU"/>
    </w:rPr>
  </w:style>
  <w:style w:type="paragraph" w:styleId="33">
    <w:name w:val="Body Text Indent 3"/>
    <w:basedOn w:val="a"/>
    <w:link w:val="34"/>
    <w:unhideWhenUsed/>
    <w:rsid w:val="00B113E2"/>
    <w:pPr>
      <w:spacing w:after="120"/>
      <w:ind w:left="283"/>
    </w:pPr>
    <w:rPr>
      <w:sz w:val="16"/>
      <w:szCs w:val="16"/>
      <w:effect w:val="none"/>
    </w:rPr>
  </w:style>
  <w:style w:type="character" w:customStyle="1" w:styleId="34">
    <w:name w:val="Основной текст с отступом 3 Знак"/>
    <w:basedOn w:val="a0"/>
    <w:link w:val="33"/>
    <w:rsid w:val="00B113E2"/>
    <w:rPr>
      <w:sz w:val="16"/>
      <w:szCs w:val="16"/>
      <w:lang w:eastAsia="ru-RU"/>
    </w:rPr>
  </w:style>
  <w:style w:type="paragraph" w:styleId="ae">
    <w:name w:val="Normal (Web)"/>
    <w:basedOn w:val="a"/>
    <w:uiPriority w:val="99"/>
    <w:rsid w:val="00B113E2"/>
    <w:pPr>
      <w:spacing w:before="100" w:beforeAutospacing="1" w:after="100" w:afterAutospacing="1"/>
    </w:pPr>
    <w:rPr>
      <w:szCs w:val="24"/>
      <w:effect w:val="none"/>
    </w:rPr>
  </w:style>
  <w:style w:type="paragraph" w:customStyle="1" w:styleId="BodyText14SingleJustified">
    <w:name w:val="Body_Text (14 Single Justified)"/>
    <w:basedOn w:val="a"/>
    <w:link w:val="BodyText14SingleJustifiedChar"/>
    <w:rsid w:val="00B113E2"/>
    <w:pPr>
      <w:ind w:firstLine="567"/>
      <w:jc w:val="both"/>
    </w:pPr>
    <w:rPr>
      <w:sz w:val="28"/>
      <w:szCs w:val="28"/>
      <w:effect w:val="none"/>
      <w:lang w:val="x-none" w:eastAsia="x-none"/>
    </w:rPr>
  </w:style>
  <w:style w:type="character" w:customStyle="1" w:styleId="BodyText14SingleJustifiedChar">
    <w:name w:val="Body_Text (14 Single Justified) Char"/>
    <w:link w:val="BodyText14SingleJustified"/>
    <w:rsid w:val="00B113E2"/>
    <w:rPr>
      <w:sz w:val="28"/>
      <w:szCs w:val="28"/>
      <w:lang w:val="x-none" w:eastAsia="x-none"/>
    </w:rPr>
  </w:style>
  <w:style w:type="paragraph" w:styleId="af">
    <w:name w:val="List Paragraph"/>
    <w:basedOn w:val="a"/>
    <w:uiPriority w:val="34"/>
    <w:qFormat/>
    <w:rsid w:val="00B113E2"/>
    <w:pPr>
      <w:ind w:left="720"/>
      <w:contextualSpacing/>
    </w:pPr>
    <w:rPr>
      <w:szCs w:val="24"/>
      <w:effect w:val="none"/>
    </w:rPr>
  </w:style>
  <w:style w:type="table" w:styleId="af0">
    <w:name w:val="Table Grid"/>
    <w:basedOn w:val="a1"/>
    <w:uiPriority w:val="59"/>
    <w:rsid w:val="00B113E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rsid w:val="00B113E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Heading">
    <w:name w:val="Heading"/>
    <w:rsid w:val="00B11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styleId="af2">
    <w:name w:val="Block Text"/>
    <w:basedOn w:val="a"/>
    <w:unhideWhenUsed/>
    <w:rsid w:val="00B113E2"/>
    <w:pPr>
      <w:widowControl w:val="0"/>
      <w:shd w:val="clear" w:color="auto" w:fill="FFFFFF"/>
      <w:autoSpaceDE w:val="0"/>
      <w:autoSpaceDN w:val="0"/>
      <w:adjustRightInd w:val="0"/>
      <w:spacing w:before="490" w:line="360" w:lineRule="exact"/>
      <w:ind w:left="14" w:right="461" w:firstLine="470"/>
      <w:jc w:val="both"/>
    </w:pPr>
    <w:rPr>
      <w:color w:val="000000"/>
      <w:sz w:val="28"/>
      <w:szCs w:val="35"/>
      <w:effect w:val="none"/>
    </w:rPr>
  </w:style>
  <w:style w:type="character" w:styleId="af3">
    <w:name w:val="Strong"/>
    <w:uiPriority w:val="22"/>
    <w:qFormat/>
    <w:rsid w:val="00B113E2"/>
    <w:rPr>
      <w:b/>
      <w:bCs/>
    </w:rPr>
  </w:style>
  <w:style w:type="character" w:customStyle="1" w:styleId="61">
    <w:name w:val="Основной текст (6)_"/>
    <w:link w:val="62"/>
    <w:locked/>
    <w:rsid w:val="00B113E2"/>
    <w:rPr>
      <w:b/>
      <w:bCs/>
      <w:i/>
      <w:i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113E2"/>
    <w:pPr>
      <w:shd w:val="clear" w:color="auto" w:fill="FFFFFF"/>
      <w:spacing w:before="360" w:line="320" w:lineRule="exact"/>
      <w:ind w:firstLine="680"/>
      <w:jc w:val="both"/>
    </w:pPr>
    <w:rPr>
      <w:b/>
      <w:bCs/>
      <w:i/>
      <w:iCs/>
      <w:sz w:val="28"/>
      <w:szCs w:val="28"/>
      <w:effect w:val="none"/>
      <w:lang w:eastAsia="en-US"/>
    </w:rPr>
  </w:style>
  <w:style w:type="paragraph" w:customStyle="1" w:styleId="310">
    <w:name w:val="Основной текст с отступом 31"/>
    <w:basedOn w:val="a"/>
    <w:rsid w:val="00B113E2"/>
    <w:pPr>
      <w:ind w:left="853"/>
    </w:pPr>
    <w:rPr>
      <w:color w:val="0000FF"/>
      <w:sz w:val="28"/>
      <w:effect w:val="none"/>
    </w:rPr>
  </w:style>
  <w:style w:type="paragraph" w:customStyle="1" w:styleId="320">
    <w:name w:val="Основной текст с отступом 32"/>
    <w:basedOn w:val="a"/>
    <w:rsid w:val="00B113E2"/>
    <w:pPr>
      <w:ind w:left="853"/>
    </w:pPr>
    <w:rPr>
      <w:color w:val="0000FF"/>
      <w:sz w:val="28"/>
      <w:effect w:val="none"/>
    </w:rPr>
  </w:style>
  <w:style w:type="character" w:styleId="af4">
    <w:name w:val="Emphasis"/>
    <w:uiPriority w:val="20"/>
    <w:qFormat/>
    <w:rsid w:val="00B113E2"/>
    <w:rPr>
      <w:i/>
      <w:iCs/>
    </w:rPr>
  </w:style>
  <w:style w:type="character" w:styleId="af5">
    <w:name w:val="Hyperlink"/>
    <w:unhideWhenUsed/>
    <w:rsid w:val="00B113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6141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41069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KFU_87</dc:creator>
  <cp:lastModifiedBy>wsm-122-03</cp:lastModifiedBy>
  <cp:revision>4</cp:revision>
  <dcterms:created xsi:type="dcterms:W3CDTF">2019-02-22T08:00:00Z</dcterms:created>
  <dcterms:modified xsi:type="dcterms:W3CDTF">2019-02-22T08:02:00Z</dcterms:modified>
</cp:coreProperties>
</file>